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D30C8" w:rsidRPr="00AE5E55" w:rsidRDefault="00DD0919">
      <w:r w:rsidRPr="00AE5E55">
        <w:rPr>
          <w:noProof/>
          <w:lang w:eastAsia="ru-RU"/>
        </w:rPr>
        <w:drawing>
          <wp:inline distT="0" distB="0" distL="0" distR="0" wp14:anchorId="173BB7E9" wp14:editId="690B1958">
            <wp:extent cx="6207634" cy="8791575"/>
            <wp:effectExtent l="0" t="0" r="3175" b="0"/>
            <wp:docPr id="2" name="Рисунок 2" descr="D:\Users7\БелиноваНВ\Desktop\сканы\МДО19 МДОЗ19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Users7\БелиноваНВ\Desktop\сканы\МДО19 МДОЗ19\Untitled.FR12 - 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210" b="2049"/>
                    <a:stretch/>
                  </pic:blipFill>
                  <pic:spPr bwMode="auto">
                    <a:xfrm>
                      <a:off x="0" y="0"/>
                      <a:ext cx="6209669" cy="87944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E5E55">
        <w:rPr>
          <w:noProof/>
          <w:lang w:eastAsia="ru-RU"/>
        </w:rPr>
        <w:lastRenderedPageBreak/>
        <w:drawing>
          <wp:inline distT="0" distB="0" distL="0" distR="0" wp14:anchorId="4C48D4B8" wp14:editId="21156A51">
            <wp:extent cx="6293231" cy="8963025"/>
            <wp:effectExtent l="0" t="0" r="0" b="0"/>
            <wp:docPr id="1" name="Рисунок 1" descr="D:\Users7\БелиноваНВ\Desktop\сканы\МДО19 МДОЗ19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Users7\БелиноваНВ\Desktop\сканы\МДО19 МДОЗ19\Untitled.FR12 - 0002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42"/>
                    <a:stretch/>
                  </pic:blipFill>
                  <pic:spPr bwMode="auto">
                    <a:xfrm>
                      <a:off x="0" y="0"/>
                      <a:ext cx="6294567" cy="89649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D0B3F" w:rsidRPr="00AE5E55" w:rsidRDefault="003D0B3F" w:rsidP="003D0B3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Назначение образовательного модуля ……..……………………………………..…….  4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Характеристика образовательного модуля ………........................................................... 4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Структура образовательного модуля …………………………………………………… 8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Методические указания для обучающихся по освоению модуля ……………………...9 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Программы дисциплин образовательного модуля ………………………………….......9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«Практикум по организации и проведению научных исследований» ……………………………………………………………………………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………..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……….…….9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«Философия образования и науки»…………..…………….13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«Методология и методы организации 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научного исследования»……………..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…..…………………………………............................................17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«Проектирование и экспертиза образовательной среды»…………………………………………………………………………………………...2</w:t>
      </w:r>
      <w:r w:rsidR="006C2F12" w:rsidRPr="00AE5E55">
        <w:rPr>
          <w:rFonts w:ascii="Times New Roman" w:eastAsia="Times New Roman" w:hAnsi="Times New Roman"/>
          <w:sz w:val="24"/>
          <w:szCs w:val="24"/>
          <w:lang w:eastAsia="ru-RU"/>
        </w:rPr>
        <w:t>1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«Иностранный язык в профессиональн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ой деятельности»………………………………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…………………………..……………………….25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Программа дисциплины «ИКТ в профессиональной деятельности»………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….………27</w:t>
      </w:r>
    </w:p>
    <w:p w:rsidR="003D0B3F" w:rsidRPr="00AE5E55" w:rsidRDefault="003D0B3F" w:rsidP="003D0B3F">
      <w:pPr>
        <w:numPr>
          <w:ilvl w:val="1"/>
          <w:numId w:val="2"/>
        </w:numPr>
        <w:tabs>
          <w:tab w:val="left" w:pos="426"/>
        </w:tabs>
        <w:spacing w:after="0" w:line="360" w:lineRule="auto"/>
        <w:ind w:left="0" w:firstLine="0"/>
        <w:jc w:val="both"/>
        <w:rPr>
          <w:rFonts w:ascii="Times New Roman" w:eastAsia="Times New Roman" w:hAnsi="Times New Roman"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Программа дисциплины «Управленческая культура специалиста дошкольн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ого образования»…………………………………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……………………………</w:t>
      </w:r>
      <w:r w:rsidR="0065420E" w:rsidRPr="00AE5E55">
        <w:rPr>
          <w:rFonts w:ascii="Times New Roman" w:eastAsia="Times New Roman" w:hAnsi="Times New Roman"/>
          <w:sz w:val="24"/>
          <w:szCs w:val="24"/>
          <w:lang w:eastAsia="ru-RU"/>
        </w:rPr>
        <w:t>..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………………….32</w:t>
      </w:r>
    </w:p>
    <w:p w:rsidR="003D0B3F" w:rsidRPr="00AE5E55" w:rsidRDefault="003D0B3F" w:rsidP="003D0B3F">
      <w:pPr>
        <w:numPr>
          <w:ilvl w:val="0"/>
          <w:numId w:val="2"/>
        </w:numPr>
        <w:tabs>
          <w:tab w:val="left" w:pos="426"/>
        </w:tabs>
        <w:spacing w:after="0" w:line="360" w:lineRule="auto"/>
        <w:ind w:left="0" w:firstLine="0"/>
        <w:contextualSpacing/>
        <w:rPr>
          <w:rFonts w:ascii="Times New Roman" w:eastAsia="Times New Roman" w:hAnsi="Times New Roman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AE5E55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…………………………</w:t>
      </w:r>
      <w:r w:rsidR="0065420E" w:rsidRPr="00AE5E55">
        <w:rPr>
          <w:rFonts w:ascii="Times New Roman" w:eastAsia="Times New Roman" w:hAnsi="Times New Roman"/>
          <w:i/>
          <w:sz w:val="24"/>
          <w:szCs w:val="24"/>
          <w:lang w:eastAsia="ru-RU"/>
        </w:rPr>
        <w:t>..</w:t>
      </w:r>
      <w:r w:rsidRPr="00AE5E55">
        <w:rPr>
          <w:rFonts w:ascii="Times New Roman" w:eastAsia="Times New Roman" w:hAnsi="Times New Roman"/>
          <w:i/>
          <w:sz w:val="24"/>
          <w:szCs w:val="24"/>
          <w:lang w:eastAsia="ru-RU"/>
        </w:rPr>
        <w:t>……………..….…..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6C2F12" w:rsidRPr="00AE5E55">
        <w:rPr>
          <w:rFonts w:ascii="Times New Roman" w:eastAsia="Times New Roman" w:hAnsi="Times New Roman"/>
          <w:sz w:val="24"/>
          <w:szCs w:val="24"/>
          <w:lang w:eastAsia="ru-RU"/>
        </w:rPr>
        <w:t>5</w:t>
      </w:r>
    </w:p>
    <w:p w:rsidR="003D0B3F" w:rsidRPr="00AE5E55" w:rsidRDefault="003D0B3F" w:rsidP="003D0B3F">
      <w:pPr>
        <w:tabs>
          <w:tab w:val="left" w:pos="426"/>
        </w:tabs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</w:p>
    <w:p w:rsidR="003D0B3F" w:rsidRPr="00AE5E55" w:rsidRDefault="003D0B3F" w:rsidP="003D0B3F">
      <w:pPr>
        <w:spacing w:after="120" w:line="24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Модуль «Методологические основы образования и науки» предназначен для профессиональной подготовки магистрантов по направлению: 44.04.02 «Психолого-педагогическое образование», профилю «Управление дошкольным образованием», для </w:t>
      </w:r>
      <w:r w:rsidR="00D54D2D" w:rsidRPr="00AE5E55">
        <w:rPr>
          <w:rFonts w:ascii="Times New Roman" w:eastAsia="Times New Roman" w:hAnsi="Times New Roman"/>
          <w:sz w:val="24"/>
          <w:szCs w:val="24"/>
          <w:lang w:eastAsia="ru-RU"/>
        </w:rPr>
        <w:t>за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очной формы обучения.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Проектирование программы модуля реализовано в рамках системного, деятельностного, личностно ориентированного, компетентностного подходов, соответствующих современным требованиям к организации и качеству подготовки педагога начального образования в условиях модернизации образования.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Системный подход, положенный в основу построения модуля «Методологические основы образования и науки», рассматривает все компоненты модуля во взаимосвязи друг с другом; выявляет единство всех компонентов педагогической системы (целей, задач, содержания, принципов, форм, методов, условий и требований).</w:t>
      </w:r>
    </w:p>
    <w:p w:rsidR="003D0B3F" w:rsidRPr="00AE5E55" w:rsidRDefault="003D0B3F" w:rsidP="003D0B3F">
      <w:pPr>
        <w:tabs>
          <w:tab w:val="left" w:pos="851"/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Деятельностный подход, положенный в основу построения модуля «Методологические основы образования и науки», предполагает смещение акцента со знаниевого показателя в оценке результатов на умения, демонстрируемые обучающимися. 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 xml:space="preserve">Личностно ориентированный подход, положенный в основу построения модуля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«Методологические основы образования и науки»</w:t>
      </w:r>
      <w:r w:rsidRPr="00AE5E55">
        <w:rPr>
          <w:rFonts w:ascii="Times New Roman" w:eastAsia="Times New Roman" w:hAnsi="Times New Roman"/>
          <w:sz w:val="24"/>
          <w:szCs w:val="24"/>
          <w:shd w:val="clear" w:color="auto" w:fill="FFFFFF"/>
          <w:lang w:eastAsia="ru-RU"/>
        </w:rPr>
        <w:t>, предполагает организацию образовательного процесса в рамках модуля, направленную на личность обучающегося, обусловливающую развитие его творческого потенциала, саморазвитие и самосовершенствование.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Модуль «Методологические основы образования и науки» строится в соответствии с компетентностным подходом, предполагающим формирование у обучающихся не только определенных знаний и умений, но и общекультурных и профессиональных компетенций, необходимых для освоения профессиональной деятельности в области дошкольного образования.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spacing w:after="12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2. ХАРАКТЕРИСТИКА </w:t>
      </w: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МОДУЛЯ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b/>
          <w:sz w:val="24"/>
          <w:szCs w:val="24"/>
        </w:rPr>
      </w:pPr>
      <w:r w:rsidRPr="00AE5E55">
        <w:rPr>
          <w:rFonts w:ascii="Times New Roman" w:hAnsi="Times New Roman"/>
          <w:b/>
          <w:sz w:val="24"/>
          <w:szCs w:val="24"/>
        </w:rPr>
        <w:t>2.1. Образовательные цели и задачи</w:t>
      </w:r>
      <w:r w:rsidRPr="00AE5E55">
        <w:rPr>
          <w:rFonts w:ascii="Times New Roman" w:hAnsi="Times New Roman"/>
          <w:i/>
          <w:sz w:val="24"/>
          <w:szCs w:val="24"/>
        </w:rPr>
        <w:t xml:space="preserve"> 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</w:rPr>
        <w:t xml:space="preserve">Модуль ставит своей </w:t>
      </w:r>
      <w:r w:rsidRPr="00AE5E55">
        <w:rPr>
          <w:rFonts w:ascii="Times New Roman" w:hAnsi="Times New Roman"/>
          <w:b/>
          <w:sz w:val="24"/>
          <w:szCs w:val="24"/>
        </w:rPr>
        <w:t>целью</w:t>
      </w:r>
      <w:r w:rsidRPr="00AE5E55">
        <w:rPr>
          <w:rFonts w:ascii="Times New Roman" w:hAnsi="Times New Roman"/>
          <w:sz w:val="24"/>
          <w:szCs w:val="24"/>
        </w:rPr>
        <w:t xml:space="preserve">: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освоения обучающимися комплексной интегральной системы знаний в области философии образования, теоретико-прикладных основ организации научного исследования, проектирования и экспертизы образовательной среды, применения иностранного языка в профессиональной деятельности, а также для приобретения опыта научно-исследовательской деятельности и формирования универсальных и общепрофессиональных компетенций  по направлению подготовки «Психолого-педагогическое образование»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Для достижения поставленной цели необходимо решить следующие </w:t>
      </w:r>
      <w:r w:rsidRPr="00AE5E55">
        <w:rPr>
          <w:rFonts w:ascii="Times New Roman" w:hAnsi="Times New Roman"/>
          <w:b/>
          <w:sz w:val="24"/>
          <w:szCs w:val="24"/>
        </w:rPr>
        <w:t>задачи</w:t>
      </w:r>
      <w:r w:rsidRPr="00AE5E55">
        <w:rPr>
          <w:rFonts w:ascii="Times New Roman" w:hAnsi="Times New Roman"/>
          <w:sz w:val="24"/>
          <w:szCs w:val="24"/>
        </w:rPr>
        <w:t>: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1.Сформировать целостное представление о системе «наука – образование», современных тенденциях и проблемах развития науки и образования в контексте формирования инновационного общества.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2. Сформировать навыки работы с научной и учебно-методической литературой в сфере образовательной деятельности.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3.Способствовать формированию способности взаимодействовать с различными участниками образовательных отношений.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4.</w:t>
      </w:r>
      <w:r w:rsidRPr="00AE5E55">
        <w:t xml:space="preserve"> </w:t>
      </w:r>
      <w:r w:rsidRPr="00AE5E55">
        <w:rPr>
          <w:rFonts w:ascii="Times New Roman" w:hAnsi="Times New Roman"/>
          <w:sz w:val="24"/>
          <w:szCs w:val="24"/>
        </w:rPr>
        <w:t>Способствовать формированию умения использовать систематизированные   теоретические и практические знания для постановки и решения научных исследовательских задач в области образования.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5. Обеспечить условия для формирования способности к </w:t>
      </w:r>
      <w:r w:rsidRPr="00AE5E55">
        <w:rPr>
          <w:rFonts w:ascii="Times New Roman" w:eastAsia="Times New Roman" w:hAnsi="Times New Roman"/>
          <w:sz w:val="24"/>
          <w:szCs w:val="24"/>
        </w:rPr>
        <w:t xml:space="preserve">межличностному общению на иностранном языке, к работе с информацией </w:t>
      </w:r>
      <w:r w:rsidRPr="00AE5E55">
        <w:rPr>
          <w:rFonts w:ascii="Times New Roman" w:hAnsi="Times New Roman"/>
          <w:sz w:val="24"/>
          <w:szCs w:val="24"/>
        </w:rPr>
        <w:t>на иностранном языке, полученной из разных источников.</w:t>
      </w:r>
    </w:p>
    <w:p w:rsidR="003D0B3F" w:rsidRPr="00AE5E55" w:rsidRDefault="003D0B3F" w:rsidP="003D0B3F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2.2. Образовательные результаты (ОР) выпускника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В результате освоения модуля у обучающегося должны быть сформированы следующие компетенции и индикаторы достижения компетенций: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УК-1 Способен осуществлять критический анализ проблемных ситуаций на основе системного подхода, вырабатывать стратегию действий.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УК-1.1. Умеет анализировать проблемные ситуации, используя системный подход.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УК.1.2.  Использует способы разработки стратегии действий по достижению цели на основе анализа проблемной ситуации.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УК-3 Способен организовывать и руководить работой команды, вырабатывая командную стратегию для достижения поставленной цели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УК.3.1. Демонстрирует знание методов формирования команды и управления командной работой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УК.3.2. Разрабатывает и реализует командную стратегию в групповой деятельности для достижения поставленной цели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УК-4 Способен применять современные коммуникативные технологии, в том числе на иностранном(ых) языке(ах), для академического и профессионального взаимодействия.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УК-4.1. Редактирует, составляет и переводит различные академические тексты в том числе на иностранном языке.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УК-4.2. Представляет результаты академической и профессиональной деятельности на публичных мероприятиях, включая международные, в том числе на иностранном языке.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УК-4.3. Демонстрирует умения участвовать в научной дискуссии в процессе академического и профессионального взаимодействия.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УК-6 Способен определять и реализовывать приоритеты собственной деятельности и способы ее совершенствования на основе самооценки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УК.6.1. Оценивает свои личностные, ситуативные, временные ресурсы, оптимально их использует для успешного выполнения профессиональных задач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УК.6.2. Определяет способы совершенствования собственной деятельности и ее приоритеты на основе самооценки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УК.6.3. Владеет индивидуально значимыми способами самоорганизации и саморазвития, выстраивает гибкую профессионально-образовательную траекторию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ОПК-7</w:t>
      </w:r>
      <w:r w:rsidRPr="00AE5E55">
        <w:t xml:space="preserve"> 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Способен планировать и организовывать взаимодействия участников образовательных отношений.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ОПК.7.1. Осуществляет отбор основных моделей и способов взаимодействия участников образовательных отношений для решения профессиональных задач.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ОПК.7.2. Организует совместную деятельность участников образовательных отношений в рамках реализации образовательных программ.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ОПК-8 Способен проектировать педагогическую деятельность на основе специальных научных знаний и результатов исследований.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ОПК.8.1. Владеет методами анализа результатов исследований и обобщения научных знаний в предметной области и образовании.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ОПК.8.3. Осуществляет профессиональную рефлексию на основе специальных научных знаний и результатов исследования.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ПК-2 Способен осуществлять руководство всеми видами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ПК.2.1. Осуществляет эффективное прогнозирование и планирование организационно-управленческой деятельности.</w:t>
      </w:r>
    </w:p>
    <w:p w:rsidR="003D0B3F" w:rsidRPr="00AE5E55" w:rsidRDefault="003D0B3F" w:rsidP="003D0B3F">
      <w:pPr>
        <w:shd w:val="clear" w:color="auto" w:fill="FFFFFF"/>
        <w:spacing w:after="0" w:line="240" w:lineRule="auto"/>
        <w:ind w:right="13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ПК.2.2. Анализирует и проектирует систему контроля разных видов деятельности в дошкольной образовательной организации, включая административную, финансово-хозяйственную, работу с кадрами, педагогическую и др.</w:t>
      </w:r>
    </w:p>
    <w:tbl>
      <w:tblPr>
        <w:tblpPr w:leftFromText="180" w:rightFromText="180" w:bottomFromText="20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2448"/>
        <w:gridCol w:w="1309"/>
        <w:gridCol w:w="2482"/>
        <w:gridCol w:w="2444"/>
      </w:tblGrid>
      <w:tr w:rsidR="003D0B3F" w:rsidRPr="00AE5E55" w:rsidTr="003D0B3F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3D0B3F" w:rsidRPr="00AE5E55" w:rsidRDefault="003D0B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D0B3F">
            <w:pPr>
              <w:spacing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ИДК</w:t>
            </w:r>
          </w:p>
          <w:p w:rsidR="003D0B3F" w:rsidRPr="00AE5E55" w:rsidRDefault="003D0B3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3D0B3F" w:rsidRPr="00AE5E55" w:rsidTr="003D0B3F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УК.6.3.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Объяснительно-иллюстративный, проблемный, исследовательский, частично-поисковый, проектный, методы проблемного и развивающего обучения, интерактивная лекция, </w:t>
            </w:r>
            <w:r w:rsidRPr="00AE5E55">
              <w:t xml:space="preserve">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лекция-визуализация, выполнение аналитических заданий в малых группах, решение педагогических задач, самостоятельная работа обучающихся. использование ЭОС.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оценки: доклада и презентации, практических работ, участия в дискуссии, выполнения проектного задания,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рейтинговых заданий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практико-ориентированного задания, заданий контрольной работы,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тестовых заданий</w:t>
            </w:r>
          </w:p>
        </w:tc>
      </w:tr>
      <w:tr w:rsidR="003D0B3F" w:rsidRPr="00AE5E55" w:rsidTr="003D0B3F"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i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УК.4.1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УК.4.2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УК.4.3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УК.3.2.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ОПК-7.2.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ПК.2.2.</w:t>
            </w:r>
          </w:p>
          <w:p w:rsidR="003D0B3F" w:rsidRPr="00AE5E55" w:rsidRDefault="003D0B3F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Дискуссия, метод проблемного обучения, </w:t>
            </w:r>
            <w:r w:rsidRPr="00AE5E55">
              <w:rPr>
                <w:rFonts w:ascii="yandex-sans" w:eastAsia="Times New Roman" w:hAnsi="yandex-sans"/>
                <w:sz w:val="23"/>
                <w:szCs w:val="23"/>
                <w:shd w:val="clear" w:color="auto" w:fill="FFFFFF"/>
                <w:lang w:eastAsia="ru-RU"/>
              </w:rPr>
              <w:t xml:space="preserve">лекция-визуализация,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аналитических заданий в малых группах, решение педагогических задач, самостоятельная работа обучающихся,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ind w:firstLine="63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bCs/>
                <w:sz w:val="24"/>
                <w:szCs w:val="24"/>
              </w:rPr>
              <w:t>презентации результатов исследовательской деятельности по темам.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тестовых заданий, рейтинговых заданий, </w:t>
            </w:r>
          </w:p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практико-ориентированных заданий, заданий контрольной работы</w:t>
            </w:r>
          </w:p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firstLine="709"/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pacing w:val="-8"/>
          <w:sz w:val="24"/>
          <w:szCs w:val="24"/>
          <w:lang w:eastAsia="ru-RU"/>
        </w:rPr>
        <w:t xml:space="preserve">2. 3. </w:t>
      </w: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sz w:val="24"/>
          <w:lang w:eastAsia="ru-RU"/>
        </w:rPr>
        <w:t>Руководитель:</w:t>
      </w:r>
      <w:r w:rsidRPr="00AE5E55">
        <w:rPr>
          <w:rFonts w:eastAsia="Times New Roman"/>
          <w:sz w:val="24"/>
          <w:lang w:eastAsia="ru-RU"/>
        </w:rPr>
        <w:t xml:space="preserve"> 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 кафедры психологии и педагогики дошкольного и начального образования ФГБОУ ВО НГПУ им. К. Минина.</w:t>
      </w:r>
    </w:p>
    <w:p w:rsidR="00D54D2D" w:rsidRPr="00AE5E55" w:rsidRDefault="00D54D2D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lang w:eastAsia="ru-RU"/>
        </w:rPr>
      </w:pPr>
      <w:r w:rsidRPr="00AE5E55">
        <w:rPr>
          <w:rFonts w:ascii="Times New Roman" w:eastAsia="Times New Roman" w:hAnsi="Times New Roman"/>
          <w:i/>
          <w:sz w:val="24"/>
          <w:lang w:eastAsia="ru-RU"/>
        </w:rPr>
        <w:lastRenderedPageBreak/>
        <w:t>Преподаватели:</w:t>
      </w:r>
      <w:r w:rsidRPr="00AE5E55">
        <w:rPr>
          <w:rFonts w:ascii="Times New Roman" w:eastAsia="Times New Roman" w:hAnsi="Times New Roman"/>
          <w:sz w:val="24"/>
          <w:lang w:eastAsia="ru-RU"/>
        </w:rPr>
        <w:t xml:space="preserve"> 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Белинова Наталья Владимировна, кандидат педагогических наук, доцент, доцент кафедры психологии и педагогики дошкольного и начального образования ФГБОУ ВО НГПУ им. К. Минина.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Грязнова Елена Владимировна, доктор философских наук, профессор, профессор кафедры философии и теологии ФГБОУ ВО НГПУ им. К. Минина;</w:t>
      </w:r>
    </w:p>
    <w:p w:rsidR="00BA03DF" w:rsidRPr="00AE5E55" w:rsidRDefault="00BA03DF" w:rsidP="003D0B3F">
      <w:pPr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Иванова Наталья Валентиновна,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кандидат педагогических наук, доцент, доцент кафедры психологии и педагогики дошкольного и начального образования ФГБОУ ВО НГПУ им. К. Минина;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Ханова Татьяна Геннадьевна, кандидат педагогических наук, доцент, доцент кафедры психологии и педагогики дошкольного и начального образова</w:t>
      </w:r>
      <w:r w:rsidR="00BA03DF" w:rsidRPr="00AE5E55">
        <w:rPr>
          <w:rFonts w:ascii="Times New Roman" w:eastAsia="Times New Roman" w:hAnsi="Times New Roman"/>
          <w:sz w:val="24"/>
          <w:szCs w:val="24"/>
          <w:lang w:eastAsia="ru-RU"/>
        </w:rPr>
        <w:t>ния ФГБОУ ВО НГПУ им. К. Минина.</w:t>
      </w: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Модуль «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Методологические основы образования и науки</w:t>
      </w:r>
      <w:r w:rsidRPr="00AE5E55">
        <w:rPr>
          <w:rFonts w:ascii="Times New Roman" w:eastAsia="Times New Roman" w:hAnsi="Times New Roman"/>
          <w:caps/>
          <w:sz w:val="24"/>
          <w:szCs w:val="24"/>
          <w:lang w:eastAsia="ru-RU"/>
        </w:rPr>
        <w:t xml:space="preserve">»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является первым в программе магистратуры по направлению подготовки: 44.04.02  «Психолого-педагогическое образование» и профилю «Управление дошкольным образованием» и выступает предшествующим для остальных модулей программы:</w:t>
      </w:r>
      <w:r w:rsidRPr="00AE5E55">
        <w:t xml:space="preserve"> </w:t>
      </w:r>
      <w:r w:rsidRPr="00AE5E55">
        <w:rPr>
          <w:rFonts w:ascii="Times New Roman" w:hAnsi="Times New Roman"/>
        </w:rPr>
        <w:t>м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одуля «Профессиональные основы дошкольного образования», модуля «Научно-практические основы управления дошкольным образованием» и практик Блока 2.</w:t>
      </w: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2.5. Трудоемкость модуля</w:t>
      </w: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264"/>
        <w:gridCol w:w="2170"/>
      </w:tblGrid>
      <w:tr w:rsidR="003D0B3F" w:rsidRPr="00AE5E55" w:rsidTr="003D0B3F">
        <w:trPr>
          <w:trHeight w:hRule="exact" w:val="291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3D0B3F" w:rsidRPr="00AE5E55" w:rsidTr="003D0B3F">
        <w:trPr>
          <w:trHeight w:hRule="exact" w:val="310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504 ч./14 з.е.</w:t>
            </w:r>
          </w:p>
        </w:tc>
      </w:tr>
      <w:tr w:rsidR="003D0B3F" w:rsidRPr="00AE5E55" w:rsidTr="003D0B3F">
        <w:trPr>
          <w:trHeight w:hRule="exact" w:val="355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D54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</w:t>
            </w:r>
            <w:r w:rsidR="003D0B3F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 </w:t>
            </w:r>
          </w:p>
        </w:tc>
      </w:tr>
      <w:tr w:rsidR="003D0B3F" w:rsidRPr="00AE5E55" w:rsidTr="003D0B3F">
        <w:trPr>
          <w:trHeight w:hRule="exact" w:val="348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 w:rsidP="00D54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  <w:r w:rsidR="00D54D2D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ч. </w:t>
            </w:r>
          </w:p>
        </w:tc>
      </w:tr>
      <w:tr w:rsidR="003D0B3F" w:rsidRPr="00AE5E55" w:rsidTr="003D0B3F">
        <w:trPr>
          <w:trHeight w:hRule="exact" w:val="352"/>
        </w:trPr>
        <w:tc>
          <w:tcPr>
            <w:tcW w:w="7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контроль</w:t>
            </w:r>
          </w:p>
        </w:tc>
        <w:tc>
          <w:tcPr>
            <w:tcW w:w="2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:rsidR="003D0B3F" w:rsidRPr="00AE5E55" w:rsidRDefault="00D54D2D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</w:tr>
    </w:tbl>
    <w:p w:rsidR="003D0B3F" w:rsidRPr="00AE5E55" w:rsidRDefault="003D0B3F" w:rsidP="003D0B3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D0B3F" w:rsidRPr="00AE5E55" w:rsidSect="00D54D2D">
          <w:footerReference w:type="default" r:id="rId9"/>
          <w:pgSz w:w="11906" w:h="16838"/>
          <w:pgMar w:top="1134" w:right="851" w:bottom="1134" w:left="1701" w:header="709" w:footer="709" w:gutter="0"/>
          <w:pgNumType w:start="1"/>
          <w:cols w:space="720"/>
          <w:titlePg/>
          <w:docGrid w:linePitch="299"/>
        </w:sectPr>
      </w:pPr>
    </w:p>
    <w:p w:rsidR="003D0B3F" w:rsidRPr="00AE5E55" w:rsidRDefault="003D0B3F" w:rsidP="003D0B3F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3D0B3F" w:rsidRPr="00AE5E55" w:rsidRDefault="003D0B3F" w:rsidP="003D0B3F">
      <w:pPr>
        <w:shd w:val="clear" w:color="auto" w:fill="FFFFFF"/>
        <w:tabs>
          <w:tab w:val="left" w:pos="814"/>
        </w:tabs>
        <w:spacing w:after="0" w:line="240" w:lineRule="auto"/>
        <w:ind w:left="502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D0B3F" w:rsidRPr="00AE5E55" w:rsidRDefault="003D0B3F" w:rsidP="003D0B3F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«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Методологические основы образования и науки</w:t>
      </w: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 xml:space="preserve">» </w:t>
      </w:r>
    </w:p>
    <w:p w:rsidR="003D0B3F" w:rsidRPr="00AE5E55" w:rsidRDefault="003D0B3F" w:rsidP="003D0B3F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686"/>
        <w:gridCol w:w="850"/>
        <w:gridCol w:w="1131"/>
        <w:gridCol w:w="1419"/>
        <w:gridCol w:w="1277"/>
        <w:gridCol w:w="1135"/>
        <w:gridCol w:w="1135"/>
        <w:gridCol w:w="1275"/>
        <w:gridCol w:w="1636"/>
      </w:tblGrid>
      <w:tr w:rsidR="003D0B3F" w:rsidRPr="00AE5E55" w:rsidTr="00DC0DDC">
        <w:trPr>
          <w:trHeight w:val="302"/>
        </w:trPr>
        <w:tc>
          <w:tcPr>
            <w:tcW w:w="12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81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3D0B3F" w:rsidRPr="00AE5E55" w:rsidTr="00DC0DDC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5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работа, контроль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DC0DDC">
        <w:tc>
          <w:tcPr>
            <w:tcW w:w="12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DC0DDC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numPr>
                <w:ilvl w:val="0"/>
                <w:numId w:val="4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Практикум по организации и проведению научных исследований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Философия образования и науки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Методология и методы организации научного исследования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Проектирование и экспертиза образовательной среды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1, ОР 2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Иностранный язык в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3D0B3F" w:rsidRPr="00AE5E55" w:rsidTr="00DC0DDC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 w:rsidP="00DC0DDC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Часть, формируемая участниками образовательных отношений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ИКТ в профессиональной деятельности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1</w:t>
            </w:r>
          </w:p>
        </w:tc>
      </w:tr>
      <w:tr w:rsidR="003D0B3F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К.М.01.ДВ.01.02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Управленческая культура специалиста дошкольного образования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D54D2D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ОР 2</w:t>
            </w:r>
          </w:p>
        </w:tc>
      </w:tr>
      <w:tr w:rsidR="00DC0DDC" w:rsidRPr="00AE5E55" w:rsidTr="00D15FCB">
        <w:tc>
          <w:tcPr>
            <w:tcW w:w="1478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pStyle w:val="af3"/>
              <w:numPr>
                <w:ilvl w:val="0"/>
                <w:numId w:val="4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Аттестация</w:t>
            </w:r>
          </w:p>
        </w:tc>
      </w:tr>
      <w:tr w:rsidR="00DC0DDC" w:rsidRPr="00AE5E55" w:rsidTr="00DC0DDC"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4"/>
                <w:szCs w:val="24"/>
                <w:lang w:eastAsia="ru-RU"/>
              </w:rPr>
              <w:t>К.М.01.06(К)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Экзамены по модулю «Методологические основы образования и науки»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jc w:val="center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0DDC" w:rsidRPr="00AE5E55" w:rsidRDefault="00DC0DDC" w:rsidP="00DC0DDC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ОР-1</w:t>
            </w:r>
          </w:p>
          <w:p w:rsidR="00DC0DDC" w:rsidRPr="00AE5E55" w:rsidRDefault="00DC0DDC" w:rsidP="00DC0DDC">
            <w:pPr>
              <w:tabs>
                <w:tab w:val="left" w:pos="814"/>
              </w:tabs>
              <w:spacing w:after="0"/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aps/>
                <w:sz w:val="20"/>
                <w:szCs w:val="20"/>
                <w:lang w:eastAsia="ru-RU"/>
              </w:rPr>
              <w:t>ОР-2-</w:t>
            </w:r>
          </w:p>
        </w:tc>
      </w:tr>
    </w:tbl>
    <w:p w:rsidR="003D0B3F" w:rsidRPr="00AE5E55" w:rsidRDefault="003D0B3F" w:rsidP="003D0B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sectPr w:rsidR="003D0B3F" w:rsidRPr="00AE5E55">
          <w:pgSz w:w="16838" w:h="11906" w:orient="landscape"/>
          <w:pgMar w:top="851" w:right="1134" w:bottom="1701" w:left="1134" w:header="709" w:footer="709" w:gutter="0"/>
          <w:cols w:space="720"/>
        </w:sectPr>
      </w:pPr>
    </w:p>
    <w:p w:rsidR="003D0B3F" w:rsidRPr="00AE5E55" w:rsidRDefault="003D0B3F" w:rsidP="003D0B3F">
      <w:pPr>
        <w:spacing w:after="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lastRenderedPageBreak/>
        <w:t xml:space="preserve">4. Методические указания для обучающихся </w:t>
      </w:r>
    </w:p>
    <w:p w:rsidR="003D0B3F" w:rsidRPr="00AE5E55" w:rsidRDefault="003D0B3F" w:rsidP="003D0B3F">
      <w:pPr>
        <w:spacing w:after="120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по освоению Модуля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Модуль является обязательным в структуре ОПОП, что означает необходимость изучения студентами таких дисциплин, как «Практикум по организации и проведению научных исследований», «Философия образования и науки», «Методология и методы организации научного исследования», «Проектирование и экспертиза образовательной среды», «Иностранный язык в профессиональной деятельности», «ИКТ в профессиональной деятельности», «Управленческая культура специалиста дошкольного образования».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Обучающиеся посещают лекционные и практические занятия, выполняют предложенные преподавателем задания для самостоятельной работы, прорабатывают необходимый материал согласно перечню терминов, контрольных вопросов и списку рекомендованной литературы. Освоению дисциплин способствует активная работа обучающегося в электронной образовательной среде Мининского университета.  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Промежуточный контроль освоения дисциплин осуществляется через задания и тестирование в электронной образовательной среде и на занятиях с преподавателем.</w:t>
      </w:r>
    </w:p>
    <w:p w:rsidR="003D0B3F" w:rsidRPr="00AE5E55" w:rsidRDefault="003D0B3F" w:rsidP="003D0B3F">
      <w:pPr>
        <w:shd w:val="clear" w:color="auto" w:fill="FFFFFF"/>
        <w:tabs>
          <w:tab w:val="left" w:pos="709"/>
        </w:tabs>
        <w:spacing w:after="0" w:line="240" w:lineRule="auto"/>
        <w:ind w:right="13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В конце прохождения дисциплин модуля предусмотрены экзамены по модулю «Методологические основы образования и науки».</w:t>
      </w:r>
    </w:p>
    <w:p w:rsidR="003D0B3F" w:rsidRPr="00AE5E55" w:rsidRDefault="003D0B3F" w:rsidP="003D0B3F">
      <w:pPr>
        <w:spacing w:after="120" w:line="48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12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5. ПРОГРАММЫ ДИСЦИПЛИН МОДУЛЯ</w:t>
      </w:r>
    </w:p>
    <w:p w:rsidR="003D0B3F" w:rsidRPr="00AE5E55" w:rsidRDefault="003D0B3F" w:rsidP="003D0B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5.1. ПРОГРАММА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5E55">
        <w:rPr>
          <w:rFonts w:ascii="Times New Roman" w:hAnsi="Times New Roman"/>
          <w:b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Дисциплина «</w:t>
      </w:r>
      <w:r w:rsidRPr="00AE5E55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AE5E55">
        <w:rPr>
          <w:rFonts w:ascii="Times New Roman" w:hAnsi="Times New Roman"/>
          <w:sz w:val="24"/>
          <w:szCs w:val="24"/>
        </w:rPr>
        <w:t xml:space="preserve">» является обязательной дисциплиной, входящей в состав модуля «Методологические основы образования и науки». Содержание курса дисциплины включает основные теоретические положения, раскрывающие сущность научных исследований, виды, структуру, особенности организации и реализации в научной деятельности. Значительное место в содержании дисциплины уделено практическим занятиям, в ходе которых магистранты отрабатывают практические навыки, необходимые для проведения экспериментального исследования. 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Освоение теоретического блока знаний дисциплины «</w:t>
      </w:r>
      <w:r w:rsidRPr="00AE5E55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AE5E55">
        <w:rPr>
          <w:rFonts w:ascii="Times New Roman" w:hAnsi="Times New Roman"/>
          <w:sz w:val="24"/>
          <w:szCs w:val="24"/>
        </w:rPr>
        <w:t>» позволит студентам подготовиться к освоению модулей «Профессиональные основы дошкольного образования», «Научно-практические основы управления дошкольным образованием» и прохождению практик Блока 2.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 На практических занятиях студентам предлагается планирование и проведение мини исследования, составление аннотаций к научным статьям, написание статей по результатам экспериментального исследования.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Изучение дисциплины предполагает самостоятельную работу студентов в электронной образовательной среде.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contextualSpacing/>
        <w:jc w:val="both"/>
        <w:rPr>
          <w:rFonts w:ascii="Times New Roman" w:hAnsi="Times New Roman"/>
          <w:sz w:val="24"/>
          <w:szCs w:val="24"/>
        </w:rPr>
      </w:pPr>
    </w:p>
    <w:p w:rsidR="003D0B3F" w:rsidRPr="00AE5E55" w:rsidRDefault="003D0B3F" w:rsidP="003D0B3F">
      <w:pPr>
        <w:numPr>
          <w:ilvl w:val="0"/>
          <w:numId w:val="4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contextualSpacing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Место в структуре модуля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Дисциплина является первой в модуле «Методология и методы организации научного исследования».</w:t>
      </w:r>
    </w:p>
    <w:p w:rsidR="003D0B3F" w:rsidRPr="00AE5E55" w:rsidRDefault="003D0B3F" w:rsidP="003D0B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</w:rPr>
        <w:t>Изучение дисциплины «</w:t>
      </w:r>
      <w:r w:rsidRPr="00AE5E55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AE5E55">
        <w:rPr>
          <w:rFonts w:ascii="Times New Roman" w:hAnsi="Times New Roman"/>
          <w:sz w:val="24"/>
          <w:szCs w:val="24"/>
        </w:rPr>
        <w:t xml:space="preserve">» предшествует освоению дисциплин модуля «Профессиональные основы дошкольного образования», модуля «Научно-практические основы управления дошкольным образованием» и прохождению практик Блока 2. </w:t>
      </w:r>
    </w:p>
    <w:p w:rsidR="003D0B3F" w:rsidRPr="00AE5E55" w:rsidRDefault="003D0B3F" w:rsidP="003D0B3F">
      <w:pPr>
        <w:tabs>
          <w:tab w:val="left" w:pos="1134"/>
          <w:tab w:val="right" w:pos="935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     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ab/>
      </w:r>
    </w:p>
    <w:p w:rsidR="003D0B3F" w:rsidRPr="00AE5E55" w:rsidRDefault="003D0B3F" w:rsidP="003D0B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     3. Цели и задачи</w:t>
      </w:r>
    </w:p>
    <w:p w:rsidR="003D0B3F" w:rsidRPr="00AE5E55" w:rsidRDefault="003D0B3F" w:rsidP="003D0B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5E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– </w:t>
      </w:r>
    </w:p>
    <w:p w:rsidR="003D0B3F" w:rsidRPr="00AE5E55" w:rsidRDefault="003D0B3F" w:rsidP="003D0B3F">
      <w:pPr>
        <w:pStyle w:val="af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формировать знания о научных основах психолого-педагогического исследования; </w:t>
      </w:r>
    </w:p>
    <w:p w:rsidR="003D0B3F" w:rsidRPr="00AE5E55" w:rsidRDefault="003D0B3F" w:rsidP="003D0B3F">
      <w:pPr>
        <w:pStyle w:val="af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познакомить с теоретическими и эмпирическими методами исследования; </w:t>
      </w:r>
    </w:p>
    <w:p w:rsidR="003D0B3F" w:rsidRPr="00AE5E55" w:rsidRDefault="003D0B3F" w:rsidP="003D0B3F">
      <w:pPr>
        <w:pStyle w:val="af3"/>
        <w:numPr>
          <w:ilvl w:val="0"/>
          <w:numId w:val="6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обучить способам обработки и анализа экспериментальных данных.</w:t>
      </w:r>
    </w:p>
    <w:p w:rsidR="003D0B3F" w:rsidRPr="00AE5E55" w:rsidRDefault="003D0B3F" w:rsidP="003D0B3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pStyle w:val="af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изучить основные этапы проведения научного психолого-педагогического исследования</w:t>
      </w:r>
    </w:p>
    <w:p w:rsidR="003D0B3F" w:rsidRPr="00AE5E55" w:rsidRDefault="003D0B3F" w:rsidP="003D0B3F">
      <w:pPr>
        <w:pStyle w:val="af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рассмотреть процедуру и основные характеристики психолого-педагогического эксперимента</w:t>
      </w:r>
    </w:p>
    <w:p w:rsidR="003D0B3F" w:rsidRPr="00AE5E55" w:rsidRDefault="003D0B3F" w:rsidP="003D0B3F">
      <w:pPr>
        <w:pStyle w:val="af3"/>
        <w:numPr>
          <w:ilvl w:val="0"/>
          <w:numId w:val="8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изучить специфику психологического измерения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347"/>
        <w:gridCol w:w="1231"/>
        <w:gridCol w:w="2126"/>
        <w:gridCol w:w="1276"/>
        <w:gridCol w:w="1665"/>
      </w:tblGrid>
      <w:tr w:rsidR="003D0B3F" w:rsidRPr="00AE5E55" w:rsidTr="003D0B3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Код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 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УК 1.1. 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 1.2.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доклада,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практико-ориентированного задания, контрольной работы</w:t>
            </w:r>
          </w:p>
        </w:tc>
      </w:tr>
      <w:tr w:rsidR="003D0B3F" w:rsidRPr="00AE5E55" w:rsidTr="003D0B3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ОР-2 – 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 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 6.1.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 6.2.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 6.3.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практико-ориентированных заданий, контрольной работы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D2D" w:rsidRPr="00AE5E55" w:rsidRDefault="00D54D2D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D2D" w:rsidRPr="00AE5E55" w:rsidRDefault="00D54D2D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D54D2D" w:rsidRPr="00AE5E55" w:rsidRDefault="00D54D2D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 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78"/>
        <w:gridCol w:w="828"/>
        <w:gridCol w:w="826"/>
        <w:gridCol w:w="1035"/>
        <w:gridCol w:w="1022"/>
        <w:gridCol w:w="1382"/>
      </w:tblGrid>
      <w:tr w:rsidR="003D0B3F" w:rsidRPr="00AE5E55" w:rsidTr="003D0B3F">
        <w:trPr>
          <w:trHeight w:val="203"/>
        </w:trPr>
        <w:tc>
          <w:tcPr>
            <w:tcW w:w="44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8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2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533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0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1"/>
        </w:trPr>
        <w:tc>
          <w:tcPr>
            <w:tcW w:w="44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0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561DC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1.  Научные основы экспериментального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22</w:t>
            </w:r>
          </w:p>
        </w:tc>
      </w:tr>
      <w:tr w:rsidR="003D0B3F" w:rsidRPr="00AE5E55" w:rsidTr="00561DC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Введение в методологию психолого- педагогического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0B3F" w:rsidRPr="00AE5E55" w:rsidTr="00561DC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2. </w:t>
            </w: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Методы исследования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3D0B3F" w:rsidRPr="00AE5E55" w:rsidTr="00561DC5">
        <w:trPr>
          <w:trHeight w:val="750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Способы представления научных результатов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</w:t>
            </w:r>
          </w:p>
        </w:tc>
      </w:tr>
      <w:tr w:rsidR="003D0B3F" w:rsidRPr="00AE5E55" w:rsidTr="00561DC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</w:t>
            </w: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Обработка научных данных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0B3F" w:rsidRPr="00AE5E55" w:rsidTr="00561DC5">
        <w:trPr>
          <w:trHeight w:val="1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Тема 2.  Научные статьи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3D0B3F" w:rsidRPr="00AE5E55" w:rsidTr="00561DC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561DC5">
        <w:trPr>
          <w:trHeight w:val="357"/>
        </w:trPr>
        <w:tc>
          <w:tcPr>
            <w:tcW w:w="44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561DC5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8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2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1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 xml:space="preserve">При изучении дисциплины </w:t>
      </w:r>
      <w:r w:rsidRPr="00AE5E55">
        <w:rPr>
          <w:rFonts w:ascii="Times New Roman" w:hAnsi="Times New Roman"/>
          <w:sz w:val="24"/>
          <w:szCs w:val="24"/>
        </w:rPr>
        <w:t>«</w:t>
      </w:r>
      <w:r w:rsidRPr="00AE5E55">
        <w:rPr>
          <w:rFonts w:ascii="Times New Roman" w:hAnsi="Times New Roman"/>
          <w:color w:val="000000"/>
          <w:sz w:val="24"/>
          <w:szCs w:val="24"/>
        </w:rPr>
        <w:t>Практикум по организации и проведению научных исследований</w:t>
      </w:r>
      <w:r w:rsidRPr="00AE5E55">
        <w:rPr>
          <w:rFonts w:ascii="Times New Roman" w:hAnsi="Times New Roman"/>
          <w:sz w:val="24"/>
          <w:szCs w:val="24"/>
        </w:rPr>
        <w:t>»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E5E55">
        <w:rPr>
          <w:rFonts w:ascii="Times New Roman" w:hAnsi="Times New Roman"/>
          <w:bCs/>
          <w:sz w:val="24"/>
          <w:szCs w:val="24"/>
        </w:rPr>
        <w:t>используются следующие образовательные технологии: дискуссии, выполнение учебно-исследовательских заданий, обсуждение проблем в микрогруппах, презентации результатов исследовательской деятельности по темам.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419"/>
        <w:gridCol w:w="1650"/>
        <w:gridCol w:w="2089"/>
        <w:gridCol w:w="1209"/>
        <w:gridCol w:w="1102"/>
        <w:gridCol w:w="829"/>
        <w:gridCol w:w="793"/>
      </w:tblGrid>
      <w:tr w:rsidR="003D0B3F" w:rsidRPr="00AE5E55" w:rsidTr="003D0B3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41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6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0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и выступление с докладом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доклада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научного аппарата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Формы для оценки образовательных результатов на основе выполнения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практико-ориентированного задания 1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Анализ различных видов статей  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2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11-16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4" w:space="0" w:color="auto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Проведение мини исследования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практико-ориентированного задания 3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12-22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41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ОР-1-1-1 ОР-2-1-1</w:t>
            </w: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заданий контрольной работы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образовательных результатов на основе выполнения контрольной работы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10-30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41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0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D0B3F" w:rsidRPr="00AE5E55" w:rsidRDefault="003D0B3F" w:rsidP="003D0B3F">
      <w:pPr>
        <w:numPr>
          <w:ilvl w:val="0"/>
          <w:numId w:val="10"/>
        </w:numPr>
        <w:tabs>
          <w:tab w:val="left" w:pos="426"/>
          <w:tab w:val="left" w:pos="916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Афанасьев В. В., Грибкова О. В., Уколова Л. И. </w:t>
      </w:r>
      <w:hyperlink r:id="rId10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и методы научного исследования.  Учебное пособие для бакалавриата и магистратуры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hyperlink r:id="rId11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Москва,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2019г. Электронный ресурс. - URL: </w:t>
      </w:r>
      <w:r w:rsidRPr="00AE5E55">
        <w:rPr>
          <w:rFonts w:ascii="Times New Roman" w:eastAsia="Times New Roman" w:hAnsi="Times New Roman"/>
          <w:bCs/>
          <w:color w:val="0070C0"/>
          <w:sz w:val="24"/>
          <w:szCs w:val="24"/>
          <w:u w:val="single"/>
          <w:lang w:eastAsia="ru-RU"/>
        </w:rPr>
        <w:t>https://www.biblio-online.ru/book/metodologiya-i-metody-nauchnogo-issledovaniya-438292</w:t>
      </w:r>
    </w:p>
    <w:p w:rsidR="003D0B3F" w:rsidRPr="00AE5E55" w:rsidRDefault="003D0B3F" w:rsidP="003D0B3F">
      <w:pPr>
        <w:numPr>
          <w:ilvl w:val="0"/>
          <w:numId w:val="10"/>
        </w:numPr>
        <w:tabs>
          <w:tab w:val="left" w:pos="426"/>
          <w:tab w:val="left" w:pos="916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Дрещинский В. А Методология научных исследований. Учебник для бакалавриата и магистратуры</w:t>
      </w:r>
      <w:r w:rsidRPr="00AE5E55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AE5E55">
        <w:rPr>
          <w:rFonts w:ascii="Times New Roman" w:hAnsi="Times New Roman"/>
          <w:bCs/>
          <w:sz w:val="24"/>
          <w:szCs w:val="24"/>
          <w:lang w:eastAsia="ru-RU"/>
        </w:rPr>
        <w:t>Санкт-Петербур, 2019г.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Электронный ресурс. - URL: </w:t>
      </w:r>
      <w:hyperlink r:id="rId12" w:history="1">
        <w:r w:rsidRPr="00AE5E55">
          <w:rPr>
            <w:rStyle w:val="a5"/>
            <w:rFonts w:ascii="Times New Roman" w:hAnsi="Times New Roman"/>
            <w:bCs/>
            <w:sz w:val="24"/>
            <w:szCs w:val="24"/>
            <w:lang w:eastAsia="ru-RU"/>
          </w:rPr>
          <w:t>https://www.biblio-online.ru/book/metodologiya-nauchnyh-issledovaniy-438362</w:t>
        </w:r>
      </w:hyperlink>
    </w:p>
    <w:p w:rsidR="003D0B3F" w:rsidRPr="00AE5E55" w:rsidRDefault="003D0B3F" w:rsidP="003D0B3F">
      <w:pPr>
        <w:tabs>
          <w:tab w:val="left" w:pos="426"/>
          <w:tab w:val="left" w:pos="916"/>
        </w:tabs>
        <w:spacing w:after="0" w:line="240" w:lineRule="auto"/>
        <w:ind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12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Calibri" w:hAnsi="Times New Roman"/>
          <w:bCs/>
          <w:color w:val="0070C0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Байбородова Л. В., Чернявская А. П. </w:t>
      </w:r>
      <w:hyperlink r:id="rId13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и методы научного исследования. Учебное пособие для бакалавриата и магистратуры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Ярославль. 2019.Электронный ресурс. - URL: </w:t>
      </w:r>
      <w:hyperlink r:id="rId14" w:history="1">
        <w:r w:rsidRPr="00AE5E55">
          <w:rPr>
            <w:rStyle w:val="a5"/>
            <w:rFonts w:ascii="Times New Roman" w:hAnsi="Times New Roman"/>
            <w:bCs/>
            <w:color w:val="0070C0"/>
            <w:sz w:val="24"/>
            <w:szCs w:val="24"/>
            <w:lang w:eastAsia="ru-RU"/>
          </w:rPr>
          <w:t>https://www.biblio-online.ru/book/metodologiya-i-metody-nauchnogo-issledovaniya-437120</w:t>
        </w:r>
      </w:hyperlink>
    </w:p>
    <w:p w:rsidR="003D0B3F" w:rsidRPr="00AE5E55" w:rsidRDefault="003D0B3F" w:rsidP="003D0B3F">
      <w:pPr>
        <w:numPr>
          <w:ilvl w:val="0"/>
          <w:numId w:val="12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hAnsi="Times New Roman"/>
          <w:bCs/>
          <w:color w:val="0070C0"/>
          <w:sz w:val="24"/>
          <w:szCs w:val="24"/>
          <w:u w:val="single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Байкова Л. А. </w:t>
      </w:r>
      <w:hyperlink r:id="rId15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Научные исследования в профессиональной деятельности психолого-педагогического направления. Учебное пособие для бакалавриата и магистратуры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Рязань, 2019г. Электронный ресурс - URL: </w:t>
      </w:r>
      <w:hyperlink r:id="rId16" w:history="1">
        <w:r w:rsidRPr="00AE5E55">
          <w:rPr>
            <w:rStyle w:val="a5"/>
            <w:rFonts w:ascii="Times New Roman" w:hAnsi="Times New Roman"/>
            <w:bCs/>
            <w:color w:val="0070C0"/>
            <w:sz w:val="24"/>
            <w:szCs w:val="24"/>
            <w:lang w:eastAsia="ru-RU"/>
          </w:rPr>
          <w:t>https://www.biblio-online.ru/book/nauchnye-issledovaniya-v-professionalnoy-deyatelnosti-psihologo-pedagogicheskogo-napravleniya-444814</w:t>
        </w:r>
      </w:hyperlink>
    </w:p>
    <w:p w:rsidR="003D0B3F" w:rsidRPr="00AE5E55" w:rsidRDefault="003D0B3F" w:rsidP="003D0B3F">
      <w:pPr>
        <w:pStyle w:val="af3"/>
        <w:numPr>
          <w:ilvl w:val="0"/>
          <w:numId w:val="12"/>
        </w:numPr>
        <w:tabs>
          <w:tab w:val="left" w:pos="426"/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3D0B3F" w:rsidRPr="00AE5E55" w:rsidRDefault="003D0B3F" w:rsidP="003D0B3F">
      <w:pPr>
        <w:numPr>
          <w:ilvl w:val="0"/>
          <w:numId w:val="12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 w:cs="Times New Roman"/>
          <w:color w:val="0070C0"/>
          <w:sz w:val="24"/>
          <w:szCs w:val="24"/>
          <w:u w:val="single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Лебедев С. А. </w:t>
      </w:r>
      <w:hyperlink r:id="rId17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научного познания. Учебное пособие для бакалавриата и магистратуры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Москва, 2019г. Электронный ресурс - URL: </w:t>
      </w:r>
      <w:hyperlink r:id="rId18" w:history="1">
        <w:r w:rsidRPr="00AE5E55">
          <w:rPr>
            <w:rStyle w:val="a5"/>
            <w:rFonts w:ascii="Times New Roman" w:eastAsia="Times New Roman" w:hAnsi="Times New Roman"/>
            <w:color w:val="0070C0"/>
            <w:sz w:val="24"/>
            <w:szCs w:val="24"/>
            <w:lang w:eastAsia="ru-RU"/>
          </w:rPr>
          <w:t>https://www.biblio-online.ru/book/metodologiya-nauchnogo-poznaniya-434162</w:t>
        </w:r>
      </w:hyperlink>
    </w:p>
    <w:p w:rsidR="003D0B3F" w:rsidRPr="00AE5E55" w:rsidRDefault="003D0B3F" w:rsidP="003D0B3F">
      <w:pPr>
        <w:numPr>
          <w:ilvl w:val="0"/>
          <w:numId w:val="12"/>
        </w:numPr>
        <w:tabs>
          <w:tab w:val="left" w:pos="426"/>
          <w:tab w:val="left" w:pos="916"/>
          <w:tab w:val="left" w:pos="993"/>
        </w:tabs>
        <w:spacing w:after="0" w:line="240" w:lineRule="auto"/>
        <w:ind w:left="0" w:firstLine="709"/>
        <w:jc w:val="both"/>
        <w:outlineLvl w:val="2"/>
        <w:rPr>
          <w:rFonts w:ascii="Times New Roman" w:eastAsia="Times New Roman" w:hAnsi="Times New Roman"/>
          <w:bCs/>
          <w:color w:val="0070C0"/>
          <w:sz w:val="24"/>
          <w:szCs w:val="24"/>
          <w:u w:val="single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Мокий М. С., Никифоров А. Л., Мокий В. С. ; Под ред. Мокия М. С </w:t>
      </w:r>
      <w:hyperlink r:id="rId19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Методология научных сследований. Учебник для магистратуры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. </w:t>
      </w:r>
      <w:hyperlink r:id="rId20" w:history="1">
        <w:r w:rsidRPr="00AE5E55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 xml:space="preserve"> Москва</w:t>
        </w:r>
      </w:hyperlink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,  2019г. Электронный ресурс. - URL: </w:t>
      </w:r>
      <w:hyperlink r:id="rId21" w:history="1">
        <w:r w:rsidRPr="00AE5E55">
          <w:rPr>
            <w:rStyle w:val="a5"/>
            <w:rFonts w:ascii="Times New Roman" w:eastAsia="Times New Roman" w:hAnsi="Times New Roman"/>
            <w:bCs/>
            <w:color w:val="0070C0"/>
            <w:sz w:val="24"/>
            <w:szCs w:val="24"/>
            <w:lang w:eastAsia="ru-RU"/>
          </w:rPr>
          <w:t>https://www.biblio-online.ru/book/metodologiya-nauchnyh-issledovaniy-432110</w:t>
        </w:r>
      </w:hyperlink>
    </w:p>
    <w:p w:rsidR="003D0B3F" w:rsidRPr="00AE5E55" w:rsidRDefault="003D0B3F" w:rsidP="003D0B3F">
      <w:pPr>
        <w:tabs>
          <w:tab w:val="left" w:pos="993"/>
        </w:tabs>
        <w:spacing w:after="0"/>
        <w:ind w:firstLine="709"/>
        <w:rPr>
          <w:rFonts w:ascii="Times New Roman" w:eastAsia="Times New Roman" w:hAnsi="Times New Roman"/>
          <w:color w:val="0070C0"/>
          <w:sz w:val="24"/>
          <w:szCs w:val="24"/>
          <w:u w:val="single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/>
        </w:rPr>
      </w:pPr>
      <w:r w:rsidRPr="00AE5E55">
        <w:rPr>
          <w:rFonts w:ascii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  <w:hyperlink r:id="rId22" w:history="1">
        <w:r w:rsidRPr="00AE5E55">
          <w:rPr>
            <w:rStyle w:val="a5"/>
          </w:rPr>
          <w:t>https://edu.mininuniver.ru/course/view.php?id=720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both"/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04"/>
        <w:gridCol w:w="3366"/>
      </w:tblGrid>
      <w:tr w:rsidR="003D0B3F" w:rsidRPr="00AE5E55" w:rsidTr="003D0B3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«Флогистон: Психология из первых рук»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www.flogiston.ru/library</w:t>
            </w:r>
          </w:p>
        </w:tc>
      </w:tr>
      <w:tr w:rsidR="003D0B3F" w:rsidRPr="00AE5E55" w:rsidTr="003D0B3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Библиотека сайта «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Psychology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.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www.psychology.ru/Library</w:t>
            </w:r>
          </w:p>
        </w:tc>
      </w:tr>
      <w:tr w:rsidR="003D0B3F" w:rsidRPr="00AE5E55" w:rsidTr="003D0B3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Библиотека психологической литературы кафедры психологии БГУ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www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.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go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2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bsu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.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narod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.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ru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/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libr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/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index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.</w:t>
            </w: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htm</w:t>
            </w:r>
          </w:p>
        </w:tc>
      </w:tr>
      <w:tr w:rsidR="003D0B3F" w:rsidRPr="00AE5E55" w:rsidTr="003D0B3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«Педагогическая библиотека» 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www.pedlib.ru</w:t>
            </w:r>
          </w:p>
        </w:tc>
      </w:tr>
      <w:tr w:rsidR="003D0B3F" w:rsidRPr="00AE5E55" w:rsidTr="003D0B3F">
        <w:tc>
          <w:tcPr>
            <w:tcW w:w="62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ЭБС Издательство «Лань»</w:t>
            </w:r>
          </w:p>
        </w:tc>
        <w:tc>
          <w:tcPr>
            <w:tcW w:w="3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val="en-US"/>
              </w:rPr>
              <w:t>www.e/lanbook.com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5.2. ПРОГРАММА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«Философия образования и науки»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Изучение дисциплины «Философия образования и науки» предусматривает: осмысление феноменов науки  и  образования  в  рамках  духовно-исторического развитии человечества, их диахронность; изучение наиболее общих закономерностей природной и социальной реальности, сущностных свойств бытия и сознания, общества, человека и форм знания и познания; философский анализ  проблем  современного  этапа науки  и  образования; формирование мировоззренческо-методологических компетенций в  области 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научной  и образовательной деятельности;  развитие профессиональных компетенций в понимании   методологической сущности научной деятельности; формирование научного кругозора в сфере философии образования и науки, а также освоение актуальных направлений и стратегий развития современного зарубежного и отечественного опыта в сфере образования и науки.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«Философия науки и образования» является дисциплиной модуля «Методологические основы образования и науки» обязательной для изучения.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E5E55">
        <w:rPr>
          <w:rFonts w:ascii="Times New Roman" w:eastAsia="Times New Roman" w:hAnsi="Times New Roman"/>
          <w:i/>
          <w:spacing w:val="-1"/>
          <w:sz w:val="24"/>
          <w:szCs w:val="24"/>
        </w:rPr>
        <w:t>Цель:</w:t>
      </w:r>
      <w:r w:rsidRPr="00AE5E55">
        <w:rPr>
          <w:rFonts w:ascii="Times New Roman" w:eastAsia="Times New Roman" w:hAnsi="Times New Roman"/>
          <w:spacing w:val="-1"/>
          <w:sz w:val="24"/>
          <w:szCs w:val="24"/>
        </w:rPr>
        <w:t xml:space="preserve"> </w:t>
      </w:r>
      <w:r w:rsidRPr="00AE5E55">
        <w:rPr>
          <w:rFonts w:ascii="Times New Roman" w:eastAsia="Times New Roman" w:hAnsi="Times New Roman"/>
          <w:sz w:val="24"/>
          <w:szCs w:val="24"/>
        </w:rPr>
        <w:t>сформировать у магистрантов представление о современных тенденциях и противоречиях развития образования и науки в контексте формирования инновационного общества, выявить основные направления трансформации мировой образовательной системы, определить факторы эволюции образования и науки в современном мире.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4"/>
          <w:szCs w:val="24"/>
        </w:rPr>
      </w:pPr>
      <w:r w:rsidRPr="00AE5E55">
        <w:rPr>
          <w:rFonts w:ascii="Times New Roman" w:eastAsia="Times New Roman" w:hAnsi="Times New Roman"/>
          <w:i/>
          <w:sz w:val="24"/>
          <w:szCs w:val="24"/>
        </w:rPr>
        <w:t xml:space="preserve">Задачи дисциплины: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AE5E55">
        <w:rPr>
          <w:rFonts w:ascii="Times New Roman" w:eastAsia="Times New Roman" w:hAnsi="Times New Roman"/>
          <w:sz w:val="24"/>
          <w:szCs w:val="24"/>
        </w:rPr>
        <w:t xml:space="preserve"> - Сформировать целостное представление о системе «наука – образование», современных проблемах науки и образования, о подходах к их решению, о современных парадигмах в предметной области науки и образования.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- Сформировать умение анализировать тенденции развития образования и науки, определять перспективные направления научных исследований в сфере образования, а также адаптировать научные достижения к образовательному процессу.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- Сформировать навыки работы с научной и учебно-методической литературой в сфере образовательной деятельности, написания и представления научных и аналитических работ по проблемам философии образования и науки.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561DC5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347"/>
        <w:gridCol w:w="1231"/>
        <w:gridCol w:w="2093"/>
        <w:gridCol w:w="1487"/>
        <w:gridCol w:w="1487"/>
      </w:tblGrid>
      <w:tr w:rsidR="003D0B3F" w:rsidRPr="00AE5E55" w:rsidTr="00561DC5">
        <w:trPr>
          <w:trHeight w:val="385"/>
        </w:trPr>
        <w:tc>
          <w:tcPr>
            <w:tcW w:w="9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0B3F" w:rsidRPr="00AE5E55" w:rsidTr="00561DC5">
        <w:trPr>
          <w:trHeight w:val="2547"/>
        </w:trPr>
        <w:tc>
          <w:tcPr>
            <w:tcW w:w="9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3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</w:tc>
        <w:tc>
          <w:tcPr>
            <w:tcW w:w="209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УК 1.1.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УК </w:t>
            </w:r>
          </w:p>
        </w:tc>
        <w:tc>
          <w:tcPr>
            <w:tcW w:w="14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оценки: доклада и презентации; практических работ;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участия в дискуссии, выполнения проектного задания.</w:t>
            </w:r>
          </w:p>
        </w:tc>
      </w:tr>
      <w:tr w:rsidR="003D0B3F" w:rsidRPr="00AE5E55" w:rsidTr="00561DC5">
        <w:trPr>
          <w:trHeight w:val="317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О.Р.1.2.2</w:t>
            </w:r>
          </w:p>
        </w:tc>
        <w:tc>
          <w:tcPr>
            <w:tcW w:w="209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B3F" w:rsidRPr="00AE5E55" w:rsidTr="00561DC5">
        <w:trPr>
          <w:trHeight w:val="317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 w:val="restart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3D0B3F" w:rsidRPr="00AE5E55" w:rsidTr="00561DC5">
        <w:trPr>
          <w:trHeight w:val="304"/>
        </w:trPr>
        <w:tc>
          <w:tcPr>
            <w:tcW w:w="9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3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093" w:type="dxa"/>
            <w:vMerge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87" w:type="dxa"/>
            <w:tcBorders>
              <w:top w:val="nil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ОПК.8.3.</w:t>
            </w:r>
          </w:p>
        </w:tc>
        <w:tc>
          <w:tcPr>
            <w:tcW w:w="1487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5E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929"/>
        <w:gridCol w:w="850"/>
        <w:gridCol w:w="993"/>
        <w:gridCol w:w="764"/>
        <w:gridCol w:w="1078"/>
        <w:gridCol w:w="957"/>
      </w:tblGrid>
      <w:tr w:rsidR="003D0B3F" w:rsidRPr="00AE5E55" w:rsidTr="003D0B3F">
        <w:trPr>
          <w:trHeight w:val="203"/>
        </w:trPr>
        <w:tc>
          <w:tcPr>
            <w:tcW w:w="492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0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07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95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533"/>
        </w:trPr>
        <w:tc>
          <w:tcPr>
            <w:tcW w:w="49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9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561DC5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Философские основания образования и науки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61DC5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  <w:tr w:rsidR="003D0B3F" w:rsidRPr="00AE5E55" w:rsidTr="003D0B3F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1.1. Философия образования и науки как научное направление и научная дисциплина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0B3F" w:rsidRPr="00AE5E55" w:rsidTr="00561DC5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1.2. Философские концепции образования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0B3F" w:rsidRPr="00AE5E55" w:rsidTr="00561DC5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Раздел 2. Философские проблемы образования и науки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56</w:t>
            </w:r>
          </w:p>
        </w:tc>
      </w:tr>
      <w:tr w:rsidR="003D0B3F" w:rsidRPr="00AE5E55" w:rsidTr="00561DC5">
        <w:trPr>
          <w:trHeight w:val="1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2.1. Проблемы определения природы и сущности  образования и науки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</w:tr>
      <w:tr w:rsidR="003D0B3F" w:rsidRPr="00AE5E55" w:rsidTr="00561DC5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2.2. Проблема взаимосвязи науки и образования на разных этапах исторического развития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0B3F" w:rsidRPr="00AE5E55" w:rsidTr="00561DC5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>2.3. Проблемы науки и образования в трудах философов и ученых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61DC5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3D0B3F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561DC5">
            <w:pPr>
              <w:spacing w:after="0" w:line="240" w:lineRule="auto"/>
              <w:rPr>
                <w:rFonts w:ascii="Times New Roman" w:eastAsia="Calibri" w:hAnsi="Times New Roman"/>
                <w:b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Контроль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561DC5">
        <w:trPr>
          <w:trHeight w:val="357"/>
        </w:trPr>
        <w:tc>
          <w:tcPr>
            <w:tcW w:w="492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</w:rPr>
            </w:pPr>
            <w:r w:rsidRPr="00AE5E5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61DC5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7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3D0B3F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0B3F" w:rsidRPr="00AE5E55" w:rsidRDefault="003D0B3F" w:rsidP="003D0B3F">
      <w:pPr>
        <w:spacing w:after="0" w:line="240" w:lineRule="auto"/>
        <w:ind w:firstLine="709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spacing w:after="0" w:line="240" w:lineRule="auto"/>
        <w:ind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Объяснительно-иллюстративный, п</w:t>
      </w:r>
      <w:r w:rsidRPr="00AE5E55">
        <w:rPr>
          <w:rFonts w:ascii="Times New Roman" w:hAnsi="Times New Roman"/>
          <w:color w:val="000000"/>
          <w:sz w:val="24"/>
          <w:szCs w:val="24"/>
        </w:rPr>
        <w:t>роблемный, исследовательский, частично-поисковый, проектный, методы проблемного и развивающего обучения, использование ЭОС.</w:t>
      </w:r>
    </w:p>
    <w:p w:rsidR="003D0B3F" w:rsidRPr="00AE5E55" w:rsidRDefault="003D0B3F" w:rsidP="003D0B3F">
      <w:pPr>
        <w:spacing w:after="0" w:line="240" w:lineRule="auto"/>
        <w:ind w:firstLine="709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381"/>
        <w:gridCol w:w="1542"/>
        <w:gridCol w:w="1732"/>
        <w:gridCol w:w="1298"/>
        <w:gridCol w:w="987"/>
        <w:gridCol w:w="987"/>
        <w:gridCol w:w="778"/>
      </w:tblGrid>
      <w:tr w:rsidR="003D0B3F" w:rsidRPr="00AE5E55" w:rsidTr="003D0B3F">
        <w:trPr>
          <w:trHeight w:val="600"/>
          <w:jc w:val="center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30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(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val="en-US" w:eastAsia="ru-RU"/>
              </w:rPr>
              <w:t>max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74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  <w:jc w:val="center"/>
        </w:trPr>
        <w:tc>
          <w:tcPr>
            <w:tcW w:w="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0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703"/>
          <w:jc w:val="center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3D0B3F" w:rsidRPr="00AE5E55" w:rsidTr="003D0B3F">
        <w:trPr>
          <w:trHeight w:val="699"/>
          <w:jc w:val="center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О.Р.1.2.2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40</w:t>
            </w:r>
          </w:p>
        </w:tc>
      </w:tr>
      <w:tr w:rsidR="003D0B3F" w:rsidRPr="00AE5E55" w:rsidTr="003D0B3F">
        <w:trPr>
          <w:trHeight w:val="699"/>
          <w:jc w:val="center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О.Р.1.2.1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82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20</w:t>
            </w:r>
          </w:p>
        </w:tc>
      </w:tr>
      <w:tr w:rsidR="003D0B3F" w:rsidRPr="00AE5E55" w:rsidTr="003D0B3F">
        <w:trPr>
          <w:trHeight w:val="300"/>
          <w:jc w:val="center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30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8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Розин, В. М. Философия образования : учеб. пособие для бакалавриата и магистратуры / В. М. Розин. — 2-е изд., испр. и доп. — М. : Издательство Юрайт, 2019. — 434 с. — (Серия : Авторский учебник). — ISBN 978-5-534-06416-2. </w:t>
      </w:r>
      <w:hyperlink r:id="rId23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https://biblio-online.ru/viewer/filosofiya-obrazovaniya-441385#page/1</w:t>
        </w:r>
      </w:hyperlink>
    </w:p>
    <w:p w:rsidR="003D0B3F" w:rsidRPr="00AE5E55" w:rsidRDefault="003D0B3F" w:rsidP="003D0B3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Ивин, А. А. Философия науки в 2 ч. Часть 1,2 : учебник для бакалавриата и магистратуры / А. А. Ивин. — 2-е изд., испр. и доп. — М. : Издательство Юрайт, 2019. — 244 с. — (Серия : Бакалавр и магистр. Академический курс). — ISBN 978-5-534-08857-1. </w:t>
      </w:r>
      <w:hyperlink r:id="rId24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https://biblio-online.ru/viewer/filosofiya-nauki-v-2-ch-chast-2-437712#page/1</w:t>
        </w:r>
      </w:hyperlink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Calibri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  <w:r w:rsidRPr="00AE5E55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</w:p>
    <w:p w:rsidR="003D0B3F" w:rsidRPr="00AE5E55" w:rsidRDefault="003D0B3F" w:rsidP="003D0B3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Вернадский, В. И. Философия науки. Избранные работы / В. И. Вернадский. — М. : Издательство Юрайт, 2019. — 458 с. — (Серия : Антология мысли). — ISBN 978-5-534-09119-9. </w:t>
      </w:r>
      <w:hyperlink r:id="rId25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https://biblio-online.ru/viewer/filosofiya-nauki-izbrannye-raboty-437537#page/1</w:t>
        </w:r>
      </w:hyperlink>
    </w:p>
    <w:p w:rsidR="003D0B3F" w:rsidRPr="00AE5E55" w:rsidRDefault="003D0B3F" w:rsidP="003D0B3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Емельянова, И. Н. Основы научной деятельности студента. Магистерская диссертация : учеб. пособие для вузов / И. Н. Емельянова. — М. : Издательство Юрайт, 2019. — 115 с. — (Серия : Университеты России). — ISBN 978-5-534-09444-2. </w:t>
      </w:r>
      <w:hyperlink r:id="rId26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://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biblio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online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viewer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osnovy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nauchnoy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deyatelnosti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studenta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magisterskaya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dissertaciya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-442041#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page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/1</w:t>
        </w:r>
      </w:hyperlink>
    </w:p>
    <w:p w:rsidR="003D0B3F" w:rsidRPr="00AE5E55" w:rsidRDefault="003D0B3F" w:rsidP="003D0B3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Культура речи. Научная речь : учеб. пособие для бакалавриата и магистратуры / В. В. Химик [и др.] ; под ред. В. В. Химика, Л. Б. Волковой. — 2-е изд., испр. и доп. — М. : Издательство Юрайт, 2019. — 270 с. — (Серия : Бакалавр и магистр. Модуль). — ISBN 978-5-534-06603-6. </w:t>
      </w:r>
      <w:hyperlink r:id="rId27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://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biblio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online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viewer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kultura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rechi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nauchnaya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rech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-434624#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page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/1</w:t>
        </w:r>
      </w:hyperlink>
    </w:p>
    <w:p w:rsidR="003D0B3F" w:rsidRPr="00AE5E55" w:rsidRDefault="003D0B3F" w:rsidP="003D0B3F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Короткина, И. Б. Академическое письмо: процесс, продукт и практика : учеб. пособие для вузов / И. Б. Короткина. — М. : Издательство Юрайт, 2019. — 295 с. — (Серия : Образовательный процесс). — ISBN 978-5-534-00415-1. </w:t>
      </w:r>
      <w:hyperlink r:id="rId28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://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biblio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online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viewer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akademicheskoe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pismo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process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produkt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i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praktika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-433128#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page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/1</w:t>
        </w:r>
      </w:hyperlink>
    </w:p>
    <w:p w:rsidR="003D0B3F" w:rsidRPr="00AE5E55" w:rsidRDefault="003D0B3F" w:rsidP="003D0B3F">
      <w:pPr>
        <w:numPr>
          <w:ilvl w:val="0"/>
          <w:numId w:val="16"/>
        </w:numPr>
        <w:tabs>
          <w:tab w:val="left" w:pos="916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>Грязнова Е.В., Глуздов В.А. Образование в информационной культуре человека: проблемы и перспективы Нижний Новгород: Мининский университет, 2018. 116 с.</w:t>
      </w:r>
    </w:p>
    <w:p w:rsidR="003D0B3F" w:rsidRPr="00AE5E55" w:rsidRDefault="003D0B3F" w:rsidP="003D0B3F">
      <w:pPr>
        <w:numPr>
          <w:ilvl w:val="0"/>
          <w:numId w:val="16"/>
        </w:numPr>
        <w:tabs>
          <w:tab w:val="left" w:pos="284"/>
          <w:tab w:val="left" w:pos="113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Шапошников</w:t>
      </w:r>
      <w:r w:rsidRPr="00AE5E55">
        <w:rPr>
          <w:rFonts w:ascii="Times New Roman" w:hAnsi="Times New Roman"/>
          <w:sz w:val="24"/>
          <w:szCs w:val="24"/>
        </w:rPr>
        <w:t xml:space="preserve"> Л.Е. Основные течения в русской православной мысли XIX-XXI веков. - СПб.: Издательство РХГА, 2016. - 441 с. 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numPr>
          <w:ilvl w:val="0"/>
          <w:numId w:val="18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</w:rPr>
        <w:t>Шапошников Л.Е. Теология - учебное пособие. – Н. Новгород.: НГПУ, 2015. – 166 с.</w:t>
      </w:r>
    </w:p>
    <w:p w:rsidR="003D0B3F" w:rsidRPr="00AE5E55" w:rsidRDefault="003D0B3F" w:rsidP="003D0B3F">
      <w:pPr>
        <w:numPr>
          <w:ilvl w:val="0"/>
          <w:numId w:val="18"/>
        </w:numPr>
        <w:tabs>
          <w:tab w:val="left" w:pos="284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Шапошников</w:t>
      </w:r>
      <w:r w:rsidRPr="00AE5E55">
        <w:rPr>
          <w:rFonts w:ascii="Times New Roman" w:hAnsi="Times New Roman"/>
          <w:sz w:val="24"/>
          <w:szCs w:val="24"/>
        </w:rPr>
        <w:t xml:space="preserve">, Л. Е. История русской религиозной философии : учебник для вузов / Л. Е. </w:t>
      </w:r>
      <w:r w:rsidRPr="00AE5E55">
        <w:rPr>
          <w:rFonts w:ascii="Times New Roman" w:hAnsi="Times New Roman"/>
          <w:bCs/>
          <w:sz w:val="24"/>
          <w:szCs w:val="24"/>
        </w:rPr>
        <w:t>Шапошников</w:t>
      </w:r>
      <w:r w:rsidRPr="00AE5E55">
        <w:rPr>
          <w:rFonts w:ascii="Times New Roman" w:hAnsi="Times New Roman"/>
          <w:sz w:val="24"/>
          <w:szCs w:val="24"/>
        </w:rPr>
        <w:t xml:space="preserve">, А. А. Федоров. — 2-е изд., испр. и доп. — Москва : Издательство Юрайт, 2018. — 472 с. — (Серия : Авторский учебник). — ISBN 978-5-534-04431-7. — Текст : электронный // ЭБС Юрайт [сайт]. — URL: https://biblio-online.ru/bcode/414843 </w:t>
      </w:r>
    </w:p>
    <w:p w:rsidR="003D0B3F" w:rsidRPr="00AE5E55" w:rsidRDefault="003D0B3F" w:rsidP="003D0B3F">
      <w:pPr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rPr>
          <w:rFonts w:ascii="Calibri" w:hAnsi="Calibri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Глуздов В.А., Касьян Т.Н. Философия науки и образования: учебно-методическое пособие. Н.Новгород: НГПУ. 2010. - 103с.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ЭБС «Университетская библиотека онлайн» -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www.biblioclub.ru.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Научная библиотека eLIBRARY.RU -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www.elibrary.ru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Федеральная ЭБС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"Единое окно доступа к образовательным ресурсам". – 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http://window.edu.ru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lastRenderedPageBreak/>
        <w:t xml:space="preserve">Библиотека сайта philosophy.ru.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– 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http://www.philosophy.ru.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Библиотека философского факультета МГУ.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– 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http://philos.msu.ru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Библиотека философии и религии.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– URL: 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http://filosofia.ru/articles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Новая философская энциклопедия. -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URL: http://iph.ras.ru/enc.htm </w:t>
      </w:r>
    </w:p>
    <w:p w:rsidR="003D0B3F" w:rsidRPr="00AE5E55" w:rsidRDefault="003D0B3F" w:rsidP="003D0B3F">
      <w:pPr>
        <w:numPr>
          <w:ilvl w:val="0"/>
          <w:numId w:val="2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Книги по философии на федеральном портале «Российское образование» - </w:t>
      </w:r>
      <w:r w:rsidRPr="00AE5E55">
        <w:rPr>
          <w:rFonts w:ascii="Times New Roman" w:hAnsi="Times New Roman"/>
          <w:i/>
          <w:iCs/>
          <w:color w:val="000000"/>
          <w:sz w:val="24"/>
          <w:szCs w:val="24"/>
        </w:rPr>
        <w:t xml:space="preserve">URL: http://window.edu.ru/catalog/?p_rubr=2.2.73.11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Calibri" w:hAnsi="Times New Roman"/>
          <w:i/>
          <w:iCs/>
          <w:sz w:val="24"/>
          <w:szCs w:val="24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left="1069"/>
        <w:jc w:val="both"/>
        <w:rPr>
          <w:rFonts w:ascii="Times New Roman" w:hAnsi="Times New Roman"/>
          <w:sz w:val="24"/>
          <w:szCs w:val="24"/>
        </w:rPr>
      </w:pPr>
    </w:p>
    <w:p w:rsidR="003D0B3F" w:rsidRPr="00AE5E55" w:rsidRDefault="003D0B3F" w:rsidP="003D0B3F">
      <w:pPr>
        <w:tabs>
          <w:tab w:val="left" w:pos="993"/>
        </w:tabs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5.3. ПРОГРАММА ДИСЦИПЛИНЫ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«Методология и методы организации научного исследования»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numPr>
          <w:ilvl w:val="0"/>
          <w:numId w:val="22"/>
        </w:numPr>
        <w:tabs>
          <w:tab w:val="left" w:pos="720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Пояснительная записка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Учебная дисциплина «М</w:t>
      </w:r>
      <w:r w:rsidRPr="00AE5E5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етодология и методы научного исследования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» предназначена для систематизации знаний, имеющихся у студентов по основам научных исследований, приобретения навыков поиска и работы с различными информационными источниками, работы с офисными программами и знания возможностей применения ПК в научно-исследовательской деятельности, формирования навыков подготовки к публикации научных статей, участия в научных дискуссиях. 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Учебная дисциплина «М</w:t>
      </w:r>
      <w:r w:rsidRPr="00AE5E55">
        <w:rPr>
          <w:rFonts w:ascii="Times New Roman" w:eastAsia="Times New Roman" w:hAnsi="Times New Roman"/>
          <w:bCs/>
          <w:color w:val="000000"/>
          <w:sz w:val="24"/>
          <w:szCs w:val="24"/>
          <w:lang w:eastAsia="ru-RU"/>
        </w:rPr>
        <w:t>етодология и методы организации научного исследования</w:t>
      </w:r>
      <w:r w:rsidRPr="00AE5E55">
        <w:rPr>
          <w:rFonts w:ascii="Times New Roman" w:hAnsi="Times New Roman"/>
          <w:color w:val="000000"/>
          <w:sz w:val="24"/>
          <w:szCs w:val="24"/>
        </w:rPr>
        <w:t xml:space="preserve">» является обязательной для изучения в модуле «Методологические основы образования и науки». 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5E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вооружение магистрантов теоретическими, методологическими и практическими вопросами организации научной работы как системы, позволяющей обогатить исследователей знаниями, навыками и компетенциями, необходимыми для выполнения научных исследований.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spacing w:val="3"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системы мировоззренческих представлений о методологии как отрасли интеллектуальной деятельности, одной из функций которой является осуществление взаимно обогащающих связей между дисциплинами различного уровня обобщения</w:t>
      </w:r>
    </w:p>
    <w:p w:rsidR="003D0B3F" w:rsidRPr="00AE5E55" w:rsidRDefault="003D0B3F" w:rsidP="003D0B3F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дать магистранту широкую панораму методологических принципов и подходов к научному исследованию</w:t>
      </w:r>
    </w:p>
    <w:p w:rsidR="003D0B3F" w:rsidRPr="00AE5E55" w:rsidRDefault="003D0B3F" w:rsidP="003D0B3F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lastRenderedPageBreak/>
        <w:t>развитие навыков публичного выступления, участия в научных дискуссиях, способностей эффективного применения полученных знаний в научно-исследовательской работе</w:t>
      </w:r>
    </w:p>
    <w:p w:rsidR="003D0B3F" w:rsidRPr="00AE5E55" w:rsidRDefault="003D0B3F" w:rsidP="003D0B3F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практических навыков работы с библиотечными фондами, в том числе и электронными ресурсами</w:t>
      </w:r>
    </w:p>
    <w:p w:rsidR="003D0B3F" w:rsidRPr="00AE5E55" w:rsidRDefault="003D0B3F" w:rsidP="003D0B3F">
      <w:pPr>
        <w:numPr>
          <w:ilvl w:val="0"/>
          <w:numId w:val="24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формирование навыков оформления и подготовки к публикации научных работ.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pacing w:val="3"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160"/>
        <w:gridCol w:w="1276"/>
        <w:gridCol w:w="2235"/>
        <w:gridCol w:w="1309"/>
        <w:gridCol w:w="1665"/>
      </w:tblGrid>
      <w:tr w:rsidR="003D0B3F" w:rsidRPr="00AE5E55" w:rsidTr="003D0B3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1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1450"/>
        </w:trPr>
        <w:tc>
          <w:tcPr>
            <w:tcW w:w="92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</w:t>
            </w:r>
          </w:p>
        </w:tc>
        <w:tc>
          <w:tcPr>
            <w:tcW w:w="216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</w:tc>
        <w:tc>
          <w:tcPr>
            <w:tcW w:w="2235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Умеет анализировать проблемные ситуации, используя системный подход</w:t>
            </w:r>
          </w:p>
        </w:tc>
        <w:tc>
          <w:tcPr>
            <w:tcW w:w="13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1.1.</w:t>
            </w:r>
          </w:p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1.2.</w:t>
            </w:r>
          </w:p>
        </w:tc>
        <w:tc>
          <w:tcPr>
            <w:tcW w:w="16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keepNext/>
              <w:keepLines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оценки: доклада и презентации; практических работ; участия в дискуссии, выполнения проектного задания.</w:t>
            </w:r>
          </w:p>
        </w:tc>
      </w:tr>
      <w:tr w:rsidR="003D0B3F" w:rsidRPr="00AE5E55" w:rsidTr="003D0B3F">
        <w:trPr>
          <w:trHeight w:val="2213"/>
        </w:trPr>
        <w:tc>
          <w:tcPr>
            <w:tcW w:w="92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60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О.Р.1.3.2</w:t>
            </w:r>
          </w:p>
        </w:tc>
        <w:tc>
          <w:tcPr>
            <w:tcW w:w="2235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1309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ОПК.8.1.</w:t>
            </w:r>
          </w:p>
          <w:p w:rsidR="003D0B3F" w:rsidRPr="00AE5E55" w:rsidRDefault="003D0B3F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ОПК.8.3</w:t>
            </w:r>
          </w:p>
        </w:tc>
        <w:tc>
          <w:tcPr>
            <w:tcW w:w="1665" w:type="dxa"/>
            <w:vMerge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5. 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5.1. 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645"/>
        <w:gridCol w:w="1134"/>
        <w:gridCol w:w="993"/>
        <w:gridCol w:w="764"/>
        <w:gridCol w:w="1203"/>
        <w:gridCol w:w="832"/>
      </w:tblGrid>
      <w:tr w:rsidR="003D0B3F" w:rsidRPr="00AE5E55" w:rsidTr="003D0B3F">
        <w:trPr>
          <w:trHeight w:val="203"/>
        </w:trPr>
        <w:tc>
          <w:tcPr>
            <w:tcW w:w="464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891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533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64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76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</w:t>
            </w: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  <w:t>Раздел 1. Теоретические основания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11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Наука и научная деятельность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.2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 xml:space="preserve">Наука в системе общества 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</w:t>
            </w:r>
            <w:r w:rsidRPr="00AE5E55">
              <w:rPr>
                <w:b/>
                <w:sz w:val="24"/>
                <w:szCs w:val="24"/>
              </w:rPr>
              <w:t xml:space="preserve"> </w:t>
            </w: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Методологические основания научного исследования</w:t>
            </w: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15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Многоуровневая методология научного познания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Многоуровневая методология научного познания в педагогических исследованиях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3. Практические основания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</w:t>
            </w:r>
            <w:r w:rsidR="003D0B3F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282FE6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Тема 3.1.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Выбор темы и составление плана научной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282FE6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3.2.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Работа с научной литературой по теме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82FE6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3.3.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Работа с текстом научного исследования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282FE6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3.4.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  <w:t>Практика научного доклада и дискуссии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="00282FE6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</w:tr>
      <w:tr w:rsidR="00561DC5" w:rsidRPr="00AE5E55" w:rsidTr="00282FE6">
        <w:trPr>
          <w:trHeight w:val="1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61DC5" w:rsidRPr="00AE5E55" w:rsidRDefault="00561DC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1DC5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561DC5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1DC5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1DC5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561DC5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282FE6">
        <w:trPr>
          <w:trHeight w:val="357"/>
        </w:trPr>
        <w:tc>
          <w:tcPr>
            <w:tcW w:w="464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561DC5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561DC5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="003D0B3F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282F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 проблемного обучения, интерактивная лекция, коммуникативные технологии, проектные технологии, исследовательский метод, информационно-коммуникативные технологии.</w:t>
      </w:r>
    </w:p>
    <w:p w:rsidR="003D0B3F" w:rsidRPr="00AE5E55" w:rsidRDefault="003D0B3F" w:rsidP="003D0B3F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 по дисциплине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49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"/>
        <w:gridCol w:w="1381"/>
        <w:gridCol w:w="1542"/>
        <w:gridCol w:w="1732"/>
        <w:gridCol w:w="1572"/>
        <w:gridCol w:w="20"/>
        <w:gridCol w:w="1128"/>
        <w:gridCol w:w="866"/>
        <w:gridCol w:w="464"/>
      </w:tblGrid>
      <w:tr w:rsidR="003D0B3F" w:rsidRPr="00AE5E55" w:rsidTr="003D0B3F">
        <w:trPr>
          <w:trHeight w:val="600"/>
        </w:trPr>
        <w:tc>
          <w:tcPr>
            <w:tcW w:w="47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8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74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600" w:type="dxa"/>
            <w:gridSpan w:val="2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(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336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754" w:type="dxa"/>
            <w:gridSpan w:val="2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466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703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практических работ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практических работ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D0B3F" w:rsidRPr="00AE5E55" w:rsidTr="003D0B3F">
        <w:trPr>
          <w:trHeight w:val="699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О.Р.1.3.1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О.Р.1.3.2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Выполнение проектного задания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проектного задания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25-40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D0B3F" w:rsidRPr="00AE5E55" w:rsidTr="003D0B3F">
        <w:trPr>
          <w:trHeight w:val="699"/>
        </w:trPr>
        <w:tc>
          <w:tcPr>
            <w:tcW w:w="470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О.Р.1.3.1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Формы для оценки доклада с презентацией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70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6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0B3F" w:rsidRPr="00AE5E55" w:rsidTr="003D0B3F">
        <w:trPr>
          <w:trHeight w:val="300"/>
        </w:trPr>
        <w:tc>
          <w:tcPr>
            <w:tcW w:w="4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8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7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5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70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46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Коржуев, А. В. Основы научно-педагогического исследования : учеб. пособие для бакалавриата и магистратуры / А. В. Коржуев, Н. Н. Антонова. — М. : Издательство Юрайт, 2019. — 177 с. — (Серия : Бакалавр и магистр. Академический курс). — ISBN 978-5-534-10426-4.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E5E55">
        <w:rPr>
          <w:rFonts w:ascii="Times New Roman" w:hAnsi="Times New Roman"/>
          <w:sz w:val="24"/>
          <w:szCs w:val="24"/>
          <w:lang w:eastAsia="ru-RU"/>
        </w:rPr>
        <w:t>:</w:t>
      </w:r>
      <w:hyperlink r:id="rId29" w:history="1"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https://biblio-online.ru/book/osnovy-nauchno-pedagogicheskogo-issledovaniya-430008</w:t>
        </w:r>
      </w:hyperlink>
    </w:p>
    <w:p w:rsidR="003D0B3F" w:rsidRPr="00AE5E55" w:rsidRDefault="003D0B3F" w:rsidP="003D0B3F">
      <w:pPr>
        <w:numPr>
          <w:ilvl w:val="0"/>
          <w:numId w:val="2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FF" w:themeColor="hyperlink"/>
          <w:sz w:val="24"/>
          <w:szCs w:val="24"/>
          <w:u w:val="single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Философия и методология науки : учеб. пособие для бакалавриата и магистратуры / В. И. Купцов [и др.] ; под науч. ред. В. И. Купцова. — 2-е изд., испр. и доп. — М. : Издательство Юрайт, 2019. — 394 с. — (Серия : Бакалавр и магистр. Академический курс). — ISBN 978-5-534-05730-0.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E5E55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0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https://biblio-online.ru/viewer/filosofiya-i-metodologiya-nauki-441278#page/1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lastRenderedPageBreak/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Calibri" w:hAnsi="Times New Roman"/>
          <w:sz w:val="24"/>
          <w:szCs w:val="24"/>
          <w:lang w:val="en-US"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Емельянова, И. Н. Основы научной деятельности студента. Магистерская диссертация : учеб. пособие для вузов / И. Н. Емельянова. — М. : Издательство Юрайт, 2019. — 115 с. — (Серия : Университеты России). — ISBN 978-5-534-09444-2.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31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https://biblio-online.ru/viewer/osnovy-nauchnoy-deyatelnosti-studenta-magisterskaya-dissertaciya-442041#page/1</w:t>
        </w:r>
      </w:hyperlink>
    </w:p>
    <w:p w:rsidR="003D0B3F" w:rsidRPr="00AE5E55" w:rsidRDefault="003D0B3F" w:rsidP="003D0B3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Культура речи. Научная речь : учеб. пособие для бакалавриата и магистратуры / В. В. Химик [и др.] ; под ред. В. В. Химика, Л. Б. Волковой. — 2-е изд., испр. и доп. — М. : Издательство Юрайт, 2019. — 270 с. — (Серия : Бакалавр и магистр. Модуль). — ISBN 978-5-534-06603-6.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E5E55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2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://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biblio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online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viewer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kultura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rechi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nauchnaya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rech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-434624#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page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/1</w:t>
        </w:r>
      </w:hyperlink>
    </w:p>
    <w:p w:rsidR="003D0B3F" w:rsidRPr="00AE5E55" w:rsidRDefault="003D0B3F" w:rsidP="003D0B3F">
      <w:pPr>
        <w:numPr>
          <w:ilvl w:val="0"/>
          <w:numId w:val="2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val="en-US"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Короткина, И. Б. Академическое письмо: процесс, продукт и практика : учеб. пособие для вузов / И. Б. Короткина. — М. : Издательство Юрайт, 2019. — 295 с. — (Серия : Образовательный процесс). — ISBN 978-5-534-00415-1.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 xml:space="preserve">URL: </w:t>
      </w:r>
      <w:hyperlink r:id="rId33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https://biblio-online.ru/viewer/akademicheskoe-pismo-process-produkt-i-praktika-433128#page/1</w:t>
        </w:r>
      </w:hyperlink>
      <w:r w:rsidRPr="00AE5E55">
        <w:rPr>
          <w:rFonts w:ascii="Times New Roman" w:hAnsi="Times New Roman"/>
          <w:sz w:val="24"/>
          <w:szCs w:val="24"/>
          <w:lang w:val="en-US" w:eastAsia="ru-RU"/>
        </w:rPr>
        <w:t xml:space="preserve"> </w:t>
      </w:r>
    </w:p>
    <w:p w:rsidR="003D0B3F" w:rsidRPr="00AE5E55" w:rsidRDefault="003D0B3F" w:rsidP="003D0B3F">
      <w:pPr>
        <w:numPr>
          <w:ilvl w:val="0"/>
          <w:numId w:val="28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  <w:lang w:eastAsia="ru-RU"/>
        </w:rPr>
        <w:t xml:space="preserve">Горелов, Н. А. Методология научных исследований : учебник и практикум для бакалавриата и магистратуры / Н. А. Горелов, Д. В. Круглов, О. Н. Кораблева. — 2-е изд., перераб. и доп. — М. : Издательство Юрайт, 2019. — 365 с. — (Серия : Бакалавр и магистр. Академический курс). — ISBN 978-5-534-03635-0. </w:t>
      </w:r>
      <w:r w:rsidRPr="00AE5E55">
        <w:rPr>
          <w:rFonts w:ascii="Times New Roman" w:hAnsi="Times New Roman"/>
          <w:sz w:val="24"/>
          <w:szCs w:val="24"/>
          <w:lang w:val="en-US" w:eastAsia="ru-RU"/>
        </w:rPr>
        <w:t>URL</w:t>
      </w:r>
      <w:r w:rsidRPr="00AE5E55">
        <w:rPr>
          <w:rFonts w:ascii="Times New Roman" w:hAnsi="Times New Roman"/>
          <w:sz w:val="24"/>
          <w:szCs w:val="24"/>
          <w:lang w:eastAsia="ru-RU"/>
        </w:rPr>
        <w:t xml:space="preserve">: </w:t>
      </w:r>
      <w:hyperlink r:id="rId34" w:anchor="page/1" w:history="1"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https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://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biblio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online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ru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viewer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metodologiya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nauchnyh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issledovaniy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-433084#</w:t>
        </w:r>
        <w:r w:rsidRPr="00AE5E55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page</w:t>
        </w:r>
        <w:r w:rsidRPr="00AE5E55">
          <w:rPr>
            <w:rStyle w:val="a5"/>
            <w:rFonts w:ascii="Times New Roman" w:hAnsi="Times New Roman"/>
            <w:sz w:val="24"/>
            <w:szCs w:val="24"/>
            <w:lang w:eastAsia="ru-RU"/>
          </w:rPr>
          <w:t>/1</w:t>
        </w:r>
      </w:hyperlink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left="142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Белинова, Н.В. Научно-исследовательская работа магистрантов/ Н.В. Белинова, И.Б. Бичева, Л.В. Красильникова, Т.Г. Ханова. Нижний Новгород, 2017. – 80 стр.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14"/>
        <w:gridCol w:w="5966"/>
      </w:tblGrid>
      <w:tr w:rsidR="003D0B3F" w:rsidRPr="00AE5E55" w:rsidTr="003D0B3F">
        <w:trPr>
          <w:trHeight w:val="86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www.biblioclub.ru 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ЭБС «Университетская библиотека онлайн» </w:t>
            </w:r>
          </w:p>
        </w:tc>
      </w:tr>
      <w:tr w:rsidR="003D0B3F" w:rsidRPr="00AE5E55" w:rsidTr="003D0B3F">
        <w:trPr>
          <w:trHeight w:val="86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www.elibrary.ru 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Научная электронная библиотека </w:t>
            </w:r>
          </w:p>
        </w:tc>
      </w:tr>
      <w:tr w:rsidR="003D0B3F" w:rsidRPr="00AE5E55" w:rsidTr="003D0B3F">
        <w:trPr>
          <w:trHeight w:val="86"/>
        </w:trPr>
        <w:tc>
          <w:tcPr>
            <w:tcW w:w="3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www.ebiblioteka.ru </w:t>
            </w:r>
          </w:p>
        </w:tc>
        <w:tc>
          <w:tcPr>
            <w:tcW w:w="5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Универсальные базы данных изданий 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79AD" w:rsidRPr="00AE5E55" w:rsidRDefault="008379AD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79AD" w:rsidRPr="00AE5E55" w:rsidRDefault="008379AD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79AD" w:rsidRPr="00AE5E55" w:rsidRDefault="008379AD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8379AD" w:rsidRPr="00AE5E55" w:rsidRDefault="008379AD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5.4. ПРОГРАММА ДИСЦИПЛИНЫ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 «Проектирование и экспертиза образовательной среды»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«Проектирование и экспертиза образовательной среды» является частью модуля «Методологические основы образования и науки», обогащает и систематизирует знания обучающихся о средовом подходе в современной психолого-педагогической науке. Освоение дисциплины позволит обучающимся подготовиться к оценке качества образовательной среды на основе применения экспертизы, а также к участию в проектировании образовательной среды конкретного учреждения с целью ее совершенствования.  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На практических занятиях организуется анализ результатов экспертиз различных образовательных сред, проектов и моделей локальных образовательных сред, выступление с докладами об инновационных образовательных средах, проведение экспертизы конкретной образовательной среды. Изучение дисциплины предполагает самостоятельную работу обучающихся в электронной образовательной среде.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Дисциплина «Проектирование и экспертиза образовательной среды» относится к обязательным дисциплинам в рамках модуля в модуле «Методологические основы образования и науки». Дисциплина «Проектирование и экспертиза образовательной среды» является предшествующей в рамках модуля для изучения дисциплины «ИКТ в профессиональной деятельности».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 xml:space="preserve">Цель дисциплины: </w:t>
      </w:r>
      <w:r w:rsidRPr="00AE5E55">
        <w:rPr>
          <w:rFonts w:ascii="Times New Roman" w:eastAsia="Times New Roman" w:hAnsi="Times New Roman"/>
          <w:iCs/>
          <w:sz w:val="24"/>
          <w:szCs w:val="24"/>
          <w:lang w:eastAsia="ru-RU"/>
        </w:rPr>
        <w:t>сформировать у обучающихся систему знаний, практических навыков и компетенций по проблеме проектирования и экспертизы образовательной среды.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Cs/>
          <w:sz w:val="24"/>
          <w:szCs w:val="24"/>
          <w:lang w:eastAsia="ru-RU"/>
        </w:rPr>
        <w:t>– ознакомление с сущностью средового подхода в психолого-педагогической науке, структурой, типами, моделями образовательной среды;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Cs/>
          <w:sz w:val="24"/>
          <w:szCs w:val="24"/>
          <w:lang w:eastAsia="ru-RU"/>
        </w:rPr>
        <w:t>– обучение теоретико-прикладным основам проектирования и экспертизы образовательной среды различных учреждений;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Cs/>
          <w:sz w:val="24"/>
          <w:szCs w:val="24"/>
          <w:lang w:eastAsia="ru-RU"/>
        </w:rPr>
        <w:t>– развитие навыков анализа результатов экспертиз образовательных сред, проектов локальных образовательных сред.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900" w:type="pct"/>
        <w:tblLayout w:type="fixed"/>
        <w:tblLook w:val="04A0" w:firstRow="1" w:lastRow="0" w:firstColumn="1" w:lastColumn="0" w:noHBand="0" w:noVBand="1"/>
      </w:tblPr>
      <w:tblGrid>
        <w:gridCol w:w="827"/>
        <w:gridCol w:w="2370"/>
        <w:gridCol w:w="1125"/>
        <w:gridCol w:w="2385"/>
        <w:gridCol w:w="1199"/>
        <w:gridCol w:w="1474"/>
      </w:tblGrid>
      <w:tr w:rsidR="003D0B3F" w:rsidRPr="00AE5E55" w:rsidTr="003D0B3F">
        <w:trPr>
          <w:trHeight w:val="385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дисцип-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лины</w:t>
            </w: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2736"/>
        </w:trPr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 -1</w:t>
            </w:r>
          </w:p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336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анализу научных проблем и применению специальных научных знаний и методов научных исследований в педагогической деятельности</w:t>
            </w:r>
          </w:p>
        </w:tc>
        <w:tc>
          <w:tcPr>
            <w:tcW w:w="1109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lang w:eastAsia="ru-RU"/>
              </w:rPr>
              <w:t>ОР.1-4-1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lang w:eastAsia="ru-RU"/>
              </w:rPr>
            </w:pPr>
          </w:p>
        </w:tc>
        <w:tc>
          <w:tcPr>
            <w:tcW w:w="2351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анализу научных проблем и применению специальных научных знаний и методов научных исследований в области оценки качества образовательной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среды</w:t>
            </w:r>
          </w:p>
        </w:tc>
        <w:tc>
          <w:tcPr>
            <w:tcW w:w="1182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 1.1 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 1.2.</w:t>
            </w:r>
          </w:p>
        </w:tc>
        <w:tc>
          <w:tcPr>
            <w:tcW w:w="1453" w:type="dxa"/>
            <w:tcBorders>
              <w:top w:val="single" w:sz="2" w:space="0" w:color="000000"/>
              <w:left w:val="single" w:sz="2" w:space="0" w:color="000000"/>
              <w:bottom w:val="single" w:sz="4" w:space="0" w:color="auto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ind w:left="-34"/>
              <w:rPr>
                <w:rFonts w:ascii="Times New Roman" w:eastAsia="Times New Roman" w:hAnsi="Times New Roman"/>
                <w:color w:val="00B050"/>
                <w:sz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lang w:eastAsia="ru-RU"/>
              </w:rPr>
              <w:t>Формы для оценки образовательных результатов на основе выполнения тестовых заданий, рейтинговых заданий</w:t>
            </w:r>
          </w:p>
        </w:tc>
      </w:tr>
      <w:tr w:rsidR="003D0B3F" w:rsidRPr="00AE5E55" w:rsidTr="003D0B3F">
        <w:trPr>
          <w:trHeight w:val="3077"/>
        </w:trPr>
        <w:tc>
          <w:tcPr>
            <w:tcW w:w="81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ОР-2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hd w:val="clear" w:color="auto" w:fill="FFFFFF"/>
              <w:tabs>
                <w:tab w:val="left" w:pos="1123"/>
              </w:tabs>
              <w:spacing w:after="0" w:line="240" w:lineRule="auto"/>
              <w:ind w:right="13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отношений, к применению современных коммуникативных технологий, в том числе на иностранном языке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lang w:eastAsia="ru-RU"/>
              </w:rPr>
              <w:t>ОР.2-4-1</w:t>
            </w:r>
          </w:p>
        </w:tc>
        <w:tc>
          <w:tcPr>
            <w:tcW w:w="2351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pacing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организации взаимодействия участников образовательных отношений для решения задач экспертизы и  оптимизации качества образовательной среды</w:t>
            </w:r>
          </w:p>
        </w:tc>
        <w:tc>
          <w:tcPr>
            <w:tcW w:w="1182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ОПК 7.2.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ind w:left="-34"/>
              <w:rPr>
                <w:rFonts w:ascii="Times New Roman" w:eastAsia="Times New Roman" w:hAnsi="Times New Roman"/>
                <w:color w:val="FF0000"/>
                <w:sz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lang w:eastAsia="ru-RU"/>
              </w:rPr>
              <w:t>Формы для оценки образовательных результатов на основе выполнения тестовых заданий, рейтинговых заданий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5E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30"/>
        <w:gridCol w:w="4399"/>
        <w:gridCol w:w="850"/>
        <w:gridCol w:w="993"/>
        <w:gridCol w:w="765"/>
        <w:gridCol w:w="1202"/>
        <w:gridCol w:w="832"/>
      </w:tblGrid>
      <w:tr w:rsidR="003D0B3F" w:rsidRPr="00AE5E55" w:rsidTr="003D0B3F">
        <w:trPr>
          <w:trHeight w:val="203"/>
        </w:trPr>
        <w:tc>
          <w:tcPr>
            <w:tcW w:w="52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№ </w:t>
            </w: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39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0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533"/>
        </w:trPr>
        <w:tc>
          <w:tcPr>
            <w:tcW w:w="49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76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92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9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Практические</w:t>
            </w:r>
          </w:p>
        </w:tc>
        <w:tc>
          <w:tcPr>
            <w:tcW w:w="76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8379AD">
        <w:trPr>
          <w:trHeight w:val="1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 xml:space="preserve">Раздел 1. Образовательная среда: сущность, структура, типология. 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79AD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</w:tr>
      <w:tr w:rsidR="003D0B3F" w:rsidRPr="00AE5E55" w:rsidTr="008379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1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 Основные подходы к определению понятия «образовательная среда», ее структуры.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0B3F" w:rsidRPr="00AE5E55" w:rsidTr="008379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2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Тема 1.2 Типологии и классификации образовательных сред в психолого-педагогической науке.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</w:tr>
      <w:tr w:rsidR="003D0B3F" w:rsidRPr="00AE5E55" w:rsidTr="008379AD">
        <w:trPr>
          <w:trHeight w:val="1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Образовательная среда как объект проектирования и экспертизы.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79AD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 w:rsidP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88</w:t>
            </w:r>
          </w:p>
        </w:tc>
      </w:tr>
      <w:tr w:rsidR="003D0B3F" w:rsidRPr="00AE5E55" w:rsidTr="008379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Диагностический и экспертный подходы к оценке качества образовательной среды 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 w:rsidP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8379AD"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8379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Экспертиза образовательной среды по методике В.А. Ясвина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8379AD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5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 Основные подходы к проектированию и моделированию образовательной среды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</w:tr>
      <w:tr w:rsidR="003D0B3F" w:rsidRPr="00AE5E55" w:rsidTr="003D0B3F">
        <w:trPr>
          <w:trHeight w:val="1"/>
        </w:trPr>
        <w:tc>
          <w:tcPr>
            <w:tcW w:w="5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lang w:eastAsia="ru-RU"/>
              </w:rPr>
              <w:t>6</w:t>
            </w:r>
          </w:p>
        </w:tc>
        <w:tc>
          <w:tcPr>
            <w:tcW w:w="43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8379AD">
        <w:trPr>
          <w:trHeight w:val="357"/>
        </w:trPr>
        <w:tc>
          <w:tcPr>
            <w:tcW w:w="4928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9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8379AD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8379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Дискуссия, метод проблемного обучения, </w:t>
      </w:r>
      <w:r w:rsidRPr="00AE5E55">
        <w:rPr>
          <w:rFonts w:ascii="yandex-sans" w:eastAsia="Times New Roman" w:hAnsi="yandex-sans"/>
          <w:color w:val="000000"/>
          <w:sz w:val="23"/>
          <w:szCs w:val="23"/>
          <w:shd w:val="clear" w:color="auto" w:fill="FFFFFF"/>
          <w:lang w:eastAsia="ru-RU"/>
        </w:rPr>
        <w:t xml:space="preserve">лекция-визуализация,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выполнение аналитических заданий в малых группах, решение педагогических задач, самостоятельная работа обучающихся.</w:t>
      </w:r>
    </w:p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tbl>
      <w:tblPr>
        <w:tblW w:w="4900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475"/>
        <w:gridCol w:w="1276"/>
        <w:gridCol w:w="2057"/>
        <w:gridCol w:w="2113"/>
        <w:gridCol w:w="987"/>
        <w:gridCol w:w="857"/>
        <w:gridCol w:w="825"/>
        <w:gridCol w:w="790"/>
      </w:tblGrid>
      <w:tr w:rsidR="003D0B3F" w:rsidRPr="00AE5E55" w:rsidTr="003D0B3F">
        <w:trPr>
          <w:trHeight w:val="600"/>
        </w:trPr>
        <w:tc>
          <w:tcPr>
            <w:tcW w:w="47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28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20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12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9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86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3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4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Составление списка литературы по проблеме экспертизы и проектирования образовательной среды.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10-20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Подготовка доклада с презентацией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Форма для оценки образовательных результатов на основе доклада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Проведение экспертизы образовательной среды по методике В.А. Ясвина 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выполнения рейтингового задания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15-25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ОР.1-4-1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ОР.2-4-1</w:t>
            </w: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Итоговое тестирование по дисциплине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shd w:val="clear" w:color="auto" w:fill="FFFFFF"/>
                <w:lang w:eastAsia="ru-RU"/>
              </w:rPr>
              <w:t xml:space="preserve">Форма для оценки образовательных результатов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 основе выполнения тестовых заданий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8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0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4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Мардахаев, Л.В. Социальная педагогика: педагогика среды: учебник для студентов средних и высших учебных заведений / Л.В. Мардахаев; Российский государственный социальный университет. - Москва; Берлин: Директ-Медиа, 2019. - 300 с. : ил., табл. - Библиогр. в кн. - ISBN 978-5-4475-9742-9; То же [Электронный ресурс]. - URL: http://biblioclub.ru/index.php?page=book&amp;id=496699</w:t>
      </w:r>
    </w:p>
    <w:p w:rsidR="003D0B3F" w:rsidRPr="00AE5E55" w:rsidRDefault="003D0B3F" w:rsidP="003D0B3F">
      <w:pPr>
        <w:numPr>
          <w:ilvl w:val="0"/>
          <w:numId w:val="30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Субботина, Л.Г. Психологическая адаптация к условиям образовательной среды: учебное пособие / Л.Г. Субботина; Министерство образования и науки РФ, Федеральное государственное бюджетное образовательное учреждение высшего профессионального образования «Кемеровский государственный университет». - Кемерово: Кемеровский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государственный университет, 2014. - 160 с.: ил. - Библиогр. в кн. - ISBN 978-5-8353-1654-0; То же [Электронный ресурс]. - URL: http://biblioclub.ru/index.php?page=book&amp;id=278525 </w:t>
      </w:r>
    </w:p>
    <w:p w:rsidR="003D0B3F" w:rsidRPr="00AE5E55" w:rsidRDefault="003D0B3F" w:rsidP="003D0B3F">
      <w:pPr>
        <w:tabs>
          <w:tab w:val="left" w:pos="916"/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>Возрастная психология и психология развития=Developmental psychology : учебное пособие / Г.В. Гнездилов, А.Б. Курдюмов, Е.А. Кокорева, В.В. Киселев ; отв. ред. В.В. Киселев. - Москва : БИБЛИО-ГЛОБУС, 2017. - 228 с. : табл., схем. - Библиогр. в кн. - ISBN 978-5-9909576-2-6 ; То же [Электронный ресурс]. - URL: http://biblioclub.ru/index.php?page=book&amp;id=498950</w:t>
      </w:r>
    </w:p>
    <w:p w:rsidR="003D0B3F" w:rsidRPr="00AE5E55" w:rsidRDefault="003D0B3F" w:rsidP="003D0B3F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Исаев, Е.И. Психология образования человека: Становление субъектности в образовательных процессах: учебное пособие / Е.И. Исаев, В.И. Слободчиков ; Православный Свято-Тихоновский гуманитарный университет. - Москва : Издательство ПСТГУ, 2013. - Кн.3. - 432 с. - (Основы психологической антропологии). - ISBN 978-5-7429-0715-2; То же [Электронный ресурс]. - URL: http://biblioclub.ru/index.php?page=book&amp;id=277065 </w:t>
      </w:r>
    </w:p>
    <w:p w:rsidR="003D0B3F" w:rsidRPr="00AE5E55" w:rsidRDefault="003D0B3F" w:rsidP="003D0B3F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Кузьмина, Е.Г. Психодиагностика в сфере образования: учебное издание / Е.Г. Кузьмина; науч. ред. Г. Морозова. - 2-е изд., стер. - Москва : Издательство «Флинта», 2014. - 310 с.: ил. - Библиогр. в кн. - ISBN 978-5-9765-1945-9 ; То же [Электронный ресурс]. - URL: </w:t>
      </w:r>
      <w:hyperlink r:id="rId35" w:history="1">
        <w:r w:rsidRPr="00AE5E55">
          <w:rPr>
            <w:rStyle w:val="a5"/>
            <w:rFonts w:ascii="Times New Roman" w:eastAsia="Times New Roman" w:hAnsi="Times New Roman" w:cs="Calibri"/>
            <w:bCs/>
            <w:iCs/>
            <w:color w:val="0000FF"/>
            <w:sz w:val="24"/>
            <w:szCs w:val="24"/>
            <w:lang w:eastAsia="ru-RU"/>
          </w:rPr>
          <w:t>http://biblioclub.ru/index.php?page=book&amp;id=363683</w:t>
        </w:r>
      </w:hyperlink>
    </w:p>
    <w:p w:rsidR="003D0B3F" w:rsidRPr="00AE5E55" w:rsidRDefault="003D0B3F" w:rsidP="003D0B3F">
      <w:pPr>
        <w:numPr>
          <w:ilvl w:val="0"/>
          <w:numId w:val="3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  <w:t xml:space="preserve">Психолого-педагогическое сопровождение образовательной среды в условиях внедрения новых образовательных стандартов: монография / И.С. Якиманская, Н.Н. Биктина, Е.В. Логутова, А.М. Молокостова;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2015. - 124 с. : табл. - ISBN 978-5-7410-1254-3 ; То же [Электронный ресурс]. - URL: </w:t>
      </w:r>
      <w:hyperlink r:id="rId36" w:history="1">
        <w:r w:rsidRPr="00AE5E55">
          <w:rPr>
            <w:rStyle w:val="a5"/>
            <w:rFonts w:ascii="Times New Roman" w:eastAsia="Times New Roman" w:hAnsi="Times New Roman" w:cs="Calibri"/>
            <w:bCs/>
            <w:iCs/>
            <w:sz w:val="24"/>
            <w:szCs w:val="24"/>
            <w:lang w:eastAsia="ru-RU"/>
          </w:rPr>
          <w:t>http://biblioclub.ru/index.php?page=book&amp;id=439238</w:t>
        </w:r>
      </w:hyperlink>
    </w:p>
    <w:p w:rsidR="003D0B3F" w:rsidRPr="00AE5E55" w:rsidRDefault="003D0B3F" w:rsidP="003D0B3F">
      <w:pPr>
        <w:tabs>
          <w:tab w:val="left" w:pos="993"/>
        </w:tabs>
        <w:spacing w:after="0" w:line="240" w:lineRule="auto"/>
        <w:ind w:left="709"/>
        <w:jc w:val="both"/>
        <w:rPr>
          <w:rFonts w:ascii="Times New Roman" w:eastAsia="Times New Roman" w:hAnsi="Times New Roman" w:cs="Calibri"/>
          <w:bCs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Учебно-методическое обеспечение для самостоятельной работы обучающихся по дисциплине представлено в электронном учебно-методическом комплексе </w:t>
      </w:r>
    </w:p>
    <w:p w:rsidR="003D0B3F" w:rsidRPr="00AE5E55" w:rsidRDefault="00326836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hyperlink r:id="rId37" w:history="1">
        <w:r w:rsidR="003D0B3F" w:rsidRPr="00AE5E55">
          <w:rPr>
            <w:rStyle w:val="a5"/>
          </w:rPr>
          <w:t>https://edu.mininuniver.ru/course/view.php?id=1056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77"/>
        <w:gridCol w:w="5494"/>
      </w:tblGrid>
      <w:tr w:rsidR="003D0B3F" w:rsidRPr="00AE5E55" w:rsidTr="003D0B3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eastAsia="ru-RU"/>
              </w:rPr>
              <w:t>http://childpsy.ru/lib/books/id/21010.php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Рубцов В. В., Ивошина Т. Г. Проектирование развивающей образовательной среды школы. — М., Изд-во МГППУ. 2002. — с. 272</w:t>
            </w:r>
          </w:p>
        </w:tc>
      </w:tr>
      <w:tr w:rsidR="003D0B3F" w:rsidRPr="00AE5E55" w:rsidTr="003D0B3F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  <w:lang w:eastAsia="ru-RU"/>
              </w:rPr>
              <w:t>http://pedlib.ru/Books/6/0471/6_0471-1.shtml</w:t>
            </w:r>
          </w:p>
        </w:tc>
        <w:tc>
          <w:tcPr>
            <w:tcW w:w="5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Ясвин В.А. Образовательная среда: от моделирования к проектированию. — М.: Смысл, 2001. — 365 с.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lastRenderedPageBreak/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5.5. ПРОГРАММА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Иностранный язык в профессиональной деятельности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i/>
          <w:sz w:val="18"/>
          <w:szCs w:val="18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направлена на формирование у обучающихся навыков общения </w:t>
      </w:r>
      <w:r w:rsidRPr="00AE5E55">
        <w:rPr>
          <w:rFonts w:ascii="Times New Roman" w:hAnsi="Times New Roman"/>
          <w:color w:val="000000"/>
          <w:sz w:val="24"/>
          <w:szCs w:val="24"/>
        </w:rPr>
        <w:t>в устной и письменной форме на иностранном языке, необходимых в профессиональной педагогической деятельности и научно-исследовательской работе.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Данная программа составлена с учетом изучения английского языка, но в зависимости от базовой подготовки обучающихся возможно изучение другого иностранного языка.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Изучение дисциплины предполагает проведение практических занятий и самостоятельную работу обучающихся в электронной образовательной среде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Для изучения дисциплины необходима базовая подготовка, полученная в рамках программы бакалавриата или специалитета.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Дисциплина является предшествующей для 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производственной практики (педагогической) и производственной практики (научно-исследовательской работы).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5E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 xml:space="preserve">- </w:t>
      </w:r>
      <w:r w:rsidRPr="00AE5E55">
        <w:rPr>
          <w:rFonts w:ascii="Times New Roman" w:hAnsi="Times New Roman"/>
          <w:color w:val="000000"/>
          <w:sz w:val="24"/>
          <w:szCs w:val="24"/>
        </w:rPr>
        <w:t>развитие и совершенствование у обучающихся умений и навыков профессионального и делового общения в устной и письменной форме на иностранном языке.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- систематизация фонетических, лексических и грамматических навыков, необходимых для профессиональной и деловой коммуникации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- развитие умений и навыков чтения, устной и письменной речи на основе лексики делового и профессионального иностранного языка;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- совершенствование умений и навыков ознакомительного и изучающего чтения;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- формирование достаточной коммуникативной компетенции, необходимой для иноязычной деятельности в соответствии с конкретными ситуациями, условиями и задачами делового общения;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- развитие умений и навыков аннотирования и реферирования.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347"/>
        <w:gridCol w:w="1471"/>
        <w:gridCol w:w="1853"/>
        <w:gridCol w:w="1167"/>
        <w:gridCol w:w="1807"/>
      </w:tblGrid>
      <w:tr w:rsidR="003D0B3F" w:rsidRPr="00AE5E55" w:rsidTr="003D0B3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демонстрирует готовность к организации взаимодействия участников образовательных отношений, к применению современных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коммуникативных технологий, в том числе на иностранном языке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ОР.2.5.1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готовность к взаимодействию с  участниками образовательных отношений на иностранном языке</w:t>
            </w:r>
          </w:p>
        </w:tc>
        <w:tc>
          <w:tcPr>
            <w:tcW w:w="116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УК-4.1.</w:t>
            </w:r>
          </w:p>
          <w:p w:rsidR="003D0B3F" w:rsidRPr="00AE5E55" w:rsidRDefault="003D0B3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УК-4.2.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УК-4.3.</w:t>
            </w:r>
          </w:p>
        </w:tc>
        <w:tc>
          <w:tcPr>
            <w:tcW w:w="18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Форма для оценки образовательных результатов на основе выполнения заданий контрольной работы,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основе выполнения тестовых заданий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5E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9"/>
        <w:gridCol w:w="997"/>
        <w:gridCol w:w="1134"/>
        <w:gridCol w:w="906"/>
        <w:gridCol w:w="1203"/>
        <w:gridCol w:w="832"/>
      </w:tblGrid>
      <w:tr w:rsidR="003D0B3F" w:rsidRPr="00AE5E55" w:rsidTr="003D0B3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2131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90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КСР</w:t>
            </w: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Практические</w:t>
            </w:r>
          </w:p>
        </w:tc>
        <w:tc>
          <w:tcPr>
            <w:tcW w:w="90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Calibri" w:eastAsia="Times New Roman" w:hAnsi="Calibri" w:cs="Calibri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Раздел 1. Лексика и грамматика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307E8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42</w:t>
            </w: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1.1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t>Лексика делового и профессионального иностранного языка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Грамматика иностранного языка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Работа с профессиональными текстами на иностранном языке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 w:rsidP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</w:t>
            </w:r>
            <w:r w:rsidR="004307E8"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57</w:t>
            </w: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 Чтение текстов на иностранном языке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</w:tr>
      <w:tr w:rsidR="003D0B3F" w:rsidRPr="00AE5E55" w:rsidTr="004307E8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Практика перевода текстов 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9</w:t>
            </w:r>
          </w:p>
        </w:tc>
      </w:tr>
      <w:tr w:rsidR="003D0B3F" w:rsidRPr="00AE5E55" w:rsidTr="004307E8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99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4307E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108</w:t>
            </w:r>
          </w:p>
        </w:tc>
      </w:tr>
    </w:tbl>
    <w:p w:rsidR="003D0B3F" w:rsidRPr="00AE5E55" w:rsidRDefault="003D0B3F" w:rsidP="003D0B3F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</w:rPr>
        <w:t xml:space="preserve">При изучении дисциплины используются следующие методы обучения: выполнение тренировочных лексико-грамматических упражнений и тестов, работа с текстами по чтению и аудированию, дискуссии, проблемные задачи, ролевые игры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189"/>
        <w:gridCol w:w="1559"/>
        <w:gridCol w:w="2410"/>
        <w:gridCol w:w="1209"/>
        <w:gridCol w:w="1102"/>
        <w:gridCol w:w="829"/>
        <w:gridCol w:w="793"/>
      </w:tblGrid>
      <w:tr w:rsidR="003D0B3F" w:rsidRPr="00AE5E55" w:rsidTr="003D0B3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55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41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20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max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110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ОР.2.5.1</w:t>
            </w: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тестовых заданий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4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 xml:space="preserve">Английский язык для академических целей. English for academic purposes : учебное пособие для бакалавриата и магистратуры / Т. А. Барановская, А. В. Захарова, Т. Б. Поспелова, Ю. А. Суворова ; под редакцией Т. А. Барановской. — Москва : Издательство Юрайт, 2019. — 198 с. — (Бакалавр и магистр. Академический курс). — ISBN 978-5-9916-7710-3. — Текст : электронный // ЭБС Юрайт [сайт]. — URL: </w:t>
      </w:r>
      <w:hyperlink r:id="rId38" w:tgtFrame="_blank" w:history="1">
        <w:r w:rsidRPr="00AE5E55">
          <w:rPr>
            <w:rStyle w:val="a5"/>
            <w:rFonts w:ascii="Times New Roman" w:hAnsi="Times New Roman"/>
            <w:bCs/>
            <w:sz w:val="24"/>
            <w:szCs w:val="24"/>
          </w:rPr>
          <w:t>https://www.biblio-online.ru/bcode/433465</w:t>
        </w:r>
      </w:hyperlink>
    </w:p>
    <w:p w:rsidR="003D0B3F" w:rsidRPr="00AE5E55" w:rsidRDefault="003D0B3F" w:rsidP="003D0B3F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 xml:space="preserve">Крупченко, А. К. Английский язык для педагогов: academic english (b1–b2) : учебное пособие для вузов / А. К. Крупченко, А. Н. Кузнецов, Е. В. Прилипко ; под общей редакцией А. К. Крупченко. — Москва : Издательство Юрайт, 2019. — 204 с. — (Университеты России). — ISBN 978-5-534-10843-9. — Текст : электронный // ЭБС Юрайт [сайт]. — URL: </w:t>
      </w:r>
      <w:hyperlink r:id="rId39" w:tgtFrame="_blank" w:history="1">
        <w:r w:rsidRPr="00AE5E55">
          <w:rPr>
            <w:rStyle w:val="a5"/>
            <w:rFonts w:ascii="Times New Roman" w:hAnsi="Times New Roman"/>
            <w:bCs/>
            <w:sz w:val="24"/>
            <w:szCs w:val="24"/>
          </w:rPr>
          <w:t>https://www.biblio-online.ru/bcode/431675</w:t>
        </w:r>
      </w:hyperlink>
    </w:p>
    <w:p w:rsidR="003D0B3F" w:rsidRPr="00AE5E55" w:rsidRDefault="003D0B3F" w:rsidP="003D0B3F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 xml:space="preserve">Поплавская, Т. В. Английский язык. Проблемы коммуникации : учебное пособие для вузов / Т. В. Поплавская, Т. А. Сысоева. — Москва : Издательство Юрайт, 2019. — 175 с. — (Университеты России). — ISBN 978-5-534-07461-1. — Текст : электронный // ЭБС Юрайт [сайт]. — URL: </w:t>
      </w:r>
      <w:hyperlink r:id="rId40" w:tgtFrame="_blank" w:history="1">
        <w:r w:rsidRPr="00AE5E55">
          <w:rPr>
            <w:rStyle w:val="a5"/>
            <w:rFonts w:ascii="Times New Roman" w:hAnsi="Times New Roman"/>
            <w:bCs/>
            <w:sz w:val="24"/>
            <w:szCs w:val="24"/>
          </w:rPr>
          <w:t>https://www.biblio-online.ru/bcode/442210</w:t>
        </w:r>
      </w:hyperlink>
    </w:p>
    <w:p w:rsidR="003D0B3F" w:rsidRPr="00AE5E55" w:rsidRDefault="003D0B3F" w:rsidP="003D0B3F">
      <w:pPr>
        <w:numPr>
          <w:ilvl w:val="0"/>
          <w:numId w:val="3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 xml:space="preserve">Савич, Т.А. Английский язык. Профессиональная лексика педагога=English. Teacher’s Vocabulary : учебное пособие / Т.А. Савич. - Минск : РИПО, 2018. - 128 с. - ISBN 978-985-503-759-1 ; То же [Электронный ресурс]. - URL: </w:t>
      </w:r>
      <w:hyperlink r:id="rId41" w:history="1">
        <w:r w:rsidRPr="00AE5E55">
          <w:rPr>
            <w:rStyle w:val="a5"/>
            <w:rFonts w:ascii="Times New Roman" w:hAnsi="Times New Roman"/>
            <w:bCs/>
            <w:sz w:val="24"/>
            <w:szCs w:val="24"/>
          </w:rPr>
          <w:t>http://biblioclub.ru/index.php?page=book&amp;id=487978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Борщевская, Ю.М.Total English [Текст] : Учеб.-метод.пособие. - Нижний Новгород: Мининский ун-т, 2014. - 80 с. - 177-42.</w:t>
      </w:r>
    </w:p>
    <w:p w:rsidR="003D0B3F" w:rsidRPr="00AE5E55" w:rsidRDefault="003D0B3F" w:rsidP="003D0B3F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Выборова, Г.Е. Advanced English [Текст] : учеб.англ.яз.для гуманит.фак.вузов,фак.переподготовки и фак.повышения квалификации учителей иностр.яз.:рек.УМО высш.учеб.заведений РФ по пед.образованию. - 12-е изд. - Москва : Флинта;Наука, 2012. - 240 с. - ISBN 978-5-89349-015-2 : 154-00.</w:t>
      </w:r>
    </w:p>
    <w:p w:rsidR="003D0B3F" w:rsidRPr="00AE5E55" w:rsidRDefault="003D0B3F" w:rsidP="003D0B3F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Иванова, Е.В.</w:t>
      </w:r>
      <w:r w:rsidRPr="00AE5E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5E55">
        <w:rPr>
          <w:rFonts w:ascii="Times New Roman" w:hAnsi="Times New Roman"/>
          <w:sz w:val="24"/>
          <w:szCs w:val="24"/>
        </w:rPr>
        <w:t>Лексикология и фразеология современного английского языка = Lexicology and Phraseology of Modern English [Текст] : учеб.пособие для студентов вузов:рек.УМО по классич.университет.образованию. - Москва : Академия, 2011. - 352 с. - (Высшее профессиональное образование). - Библиогр.в конце гл. - ISBN 978-5-8465-0864-4 : 665-50.</w:t>
      </w:r>
    </w:p>
    <w:p w:rsidR="003D0B3F" w:rsidRPr="00AE5E55" w:rsidRDefault="003D0B3F" w:rsidP="003D0B3F">
      <w:pPr>
        <w:numPr>
          <w:ilvl w:val="0"/>
          <w:numId w:val="3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Грамматика английского языка [Текст] = A Grammar of the English language : [Пособие для студентов пед.ин-тов и ун-тов] / Под ред.Е.В.Ивановой. - 6-е изд. - Москва : АЙРИС ПРЕСС, 2012. - 384 с. - (Высшее образование). - ISBN 978-5-8112-4723-3 : 190-00.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дисциплине.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AE5E55">
        <w:rPr>
          <w:rFonts w:ascii="Times New Roman" w:hAnsi="Times New Roman"/>
          <w:bCs/>
          <w:sz w:val="24"/>
          <w:szCs w:val="24"/>
        </w:rPr>
        <w:t>Шкунова, В.К.</w:t>
      </w:r>
      <w:r w:rsidRPr="00AE5E55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AE5E55">
        <w:rPr>
          <w:rFonts w:ascii="Times New Roman" w:hAnsi="Times New Roman"/>
          <w:sz w:val="24"/>
          <w:szCs w:val="24"/>
        </w:rPr>
        <w:t>Английский язык для магистров [Текст] : Учеб.-метод.пособие / Нижегор.гос.пед.ун-т. - Нижний Новгород : НГПУ, 2012. - 44 с. - Библиогр.:с.44. - 55-56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  <w:lang w:val="en-US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>Словарь</w:t>
      </w:r>
      <w:r w:rsidRPr="00AE5E55">
        <w:rPr>
          <w:rFonts w:ascii="Times New Roman" w:hAnsi="Times New Roman"/>
          <w:color w:val="000000"/>
          <w:sz w:val="24"/>
          <w:szCs w:val="24"/>
          <w:lang w:val="en-US"/>
        </w:rPr>
        <w:t xml:space="preserve"> ABBYY LINGVO LIVE </w:t>
      </w:r>
      <w:hyperlink r:id="rId42" w:history="1">
        <w:r w:rsidRPr="00AE5E55">
          <w:rPr>
            <w:rStyle w:val="a5"/>
            <w:rFonts w:ascii="Times New Roman" w:hAnsi="Times New Roman"/>
            <w:color w:val="0000FF"/>
            <w:sz w:val="24"/>
            <w:szCs w:val="24"/>
            <w:lang w:val="en-US"/>
          </w:rPr>
          <w:t>https://www.lingvolive.com/ru-ru</w:t>
        </w:r>
      </w:hyperlink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Оксфордский словарь английского языка </w:t>
      </w:r>
      <w:hyperlink r:id="rId43" w:history="1">
        <w:r w:rsidRPr="00AE5E55">
          <w:rPr>
            <w:rStyle w:val="a5"/>
            <w:rFonts w:ascii="Times New Roman" w:hAnsi="Times New Roman"/>
            <w:color w:val="0000FF"/>
            <w:sz w:val="24"/>
            <w:szCs w:val="24"/>
          </w:rPr>
          <w:t>http://oxforddictionaries.com</w:t>
        </w:r>
      </w:hyperlink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AE5E55">
        <w:rPr>
          <w:rFonts w:ascii="Times New Roman" w:hAnsi="Times New Roman"/>
          <w:color w:val="000000"/>
          <w:sz w:val="24"/>
          <w:szCs w:val="24"/>
        </w:rPr>
        <w:t xml:space="preserve">Словари иностранных языков он-лайн  </w:t>
      </w:r>
      <w:hyperlink r:id="rId44" w:history="1">
        <w:r w:rsidRPr="00AE5E55">
          <w:rPr>
            <w:rStyle w:val="a5"/>
            <w:rFonts w:ascii="Times New Roman" w:hAnsi="Times New Roman"/>
            <w:color w:val="0000FF"/>
            <w:sz w:val="24"/>
            <w:szCs w:val="24"/>
          </w:rPr>
          <w:t>http://lingvopro.abbyyonline.com/ru</w:t>
        </w:r>
      </w:hyperlink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5.6.ПРОГРАММА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ИКТ в профессиональной деятельности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ИКТ в профессиональной деятельности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входит в модуль «Методологические основы образования и науки». Она </w:t>
      </w:r>
      <w:r w:rsidRPr="00AE5E55">
        <w:rPr>
          <w:rFonts w:ascii="Times New Roman" w:hAnsi="Times New Roman"/>
          <w:sz w:val="24"/>
          <w:szCs w:val="24"/>
          <w:lang w:eastAsia="ru-RU"/>
        </w:rPr>
        <w:t>относится к дисциплинам по выбору. О</w:t>
      </w:r>
      <w:r w:rsidRPr="00AE5E55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AE5E55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Управленческая культура специалиста дошкольного образования».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формирует базовую ИКТ-компетентность будущих педагогов.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ИКТ в профессиональной деятельности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дисциплинам по выбору. Для ее изучения необходимо освоение дисциплины «Практикум по организации и проведению научных исследований».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производственной практики.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5E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подготовка обучающихся к использованию информационно-коммуникационных технологий в профессиональной деятельности.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ознакомление с понятием единого информационного пространства и правилами техники безопасности при работе с компьютером;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формирование умений создавать дидактические, учебно- методические и наглядные материалов средствами Microsoft Office;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возможностями использование ресурсов Интернета в профессиональной деятельности;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электронными образовательными ресурсами и возможностями их использование в педагогической деятельности.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727"/>
        <w:gridCol w:w="1276"/>
        <w:gridCol w:w="1701"/>
        <w:gridCol w:w="1276"/>
        <w:gridCol w:w="1665"/>
      </w:tblGrid>
      <w:tr w:rsidR="003D0B3F" w:rsidRPr="00AE5E55" w:rsidTr="003D0B3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проектированию педагогической деятельности в области начального образования на основе современных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психолого-педагогических и методических концепций и Федерального государственного образовательного стандарта дошкольного образования (ФГОС ДО)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ОР-1.6.1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использованию ИКТ в педагогической деятельности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 области 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УК.1.1.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УК.1.2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ПК.2.1.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ПК 2.2.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Формы для оценки образовательных результатов на основе выполнения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рейтингового задания. творческих заданий, заданий контрольной работы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5E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99"/>
        <w:gridCol w:w="830"/>
        <w:gridCol w:w="1017"/>
        <w:gridCol w:w="1190"/>
        <w:gridCol w:w="1203"/>
        <w:gridCol w:w="832"/>
      </w:tblGrid>
      <w:tr w:rsidR="003D0B3F" w:rsidRPr="00AE5E55" w:rsidTr="003D0B3F">
        <w:trPr>
          <w:trHeight w:val="203"/>
        </w:trPr>
        <w:tc>
          <w:tcPr>
            <w:tcW w:w="449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3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3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3D0B3F">
        <w:trPr>
          <w:trHeight w:val="533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4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Лаб.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раб</w:t>
            </w:r>
          </w:p>
        </w:tc>
        <w:tc>
          <w:tcPr>
            <w:tcW w:w="119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3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Методические основы подготовки наглядных и дидактических материалов средствами Microsoft Office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AE5E55">
              <w:rPr>
                <w:rFonts w:ascii="Times New Roman" w:hAnsi="Times New Roman"/>
              </w:rPr>
              <w:t xml:space="preserve">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личного  информационного пространства педагога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Приемы подготовки дидактических, учебно- методических и наглядных материалов средствами Microsoft Office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0B3F" w:rsidRPr="00AE5E55" w:rsidTr="007611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Интернет и электронные образовательные ресурсы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3D0B3F" w:rsidRPr="00AE5E55" w:rsidTr="007611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Использование ресурсов Интернета в профессиональной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0B3F" w:rsidRPr="00AE5E55" w:rsidTr="00761143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2.2. Электронные образовательные ресурсы и их использование в педагогической деятельности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3D0B3F" w:rsidRPr="00AE5E55" w:rsidTr="003D0B3F">
        <w:trPr>
          <w:trHeight w:val="1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Контроль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  <w:tr w:rsidR="003D0B3F" w:rsidRPr="00AE5E55" w:rsidTr="00761143">
        <w:trPr>
          <w:trHeight w:val="357"/>
        </w:trPr>
        <w:tc>
          <w:tcPr>
            <w:tcW w:w="449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8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72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Практические и самостоятельные работы, проектная технология. </w:t>
      </w:r>
      <w:r w:rsidRPr="00AE5E55">
        <w:rPr>
          <w:rFonts w:ascii="Times New Roman" w:hAnsi="Times New Roman"/>
          <w:sz w:val="24"/>
          <w:szCs w:val="24"/>
          <w:lang w:eastAsia="ru-RU"/>
        </w:rPr>
        <w:t>Разработка конспектов уроков.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189"/>
        <w:gridCol w:w="1880"/>
        <w:gridCol w:w="2372"/>
        <w:gridCol w:w="1134"/>
        <w:gridCol w:w="894"/>
        <w:gridCol w:w="829"/>
        <w:gridCol w:w="793"/>
      </w:tblGrid>
      <w:tr w:rsidR="003D0B3F" w:rsidRPr="00AE5E55" w:rsidTr="003D0B3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lastRenderedPageBreak/>
              <w:t>max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Разработка дидактических, учебно- методических и наглядных материалов средствами Microsoft Office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ЭОР для дошкольников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конспектов занятий с использованием ИКТ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Информационные технологии в образовании : учебное пособие / сост. В.В. Журавлев ; Министерство образования и науки Российской Федерации, Федеральное государственное автономное образовательное учреждение высшего профессионального образования «Северо-Кавказский федеральный университет». - Ставрополь : СКФУ, 2014. - 102 с. : ил. - Библиогр. в кн. ; То же [Электронный ресурс]. - URL: </w:t>
      </w:r>
      <w:hyperlink r:id="rId45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http://biblioclub.ru/index.php?page=book&amp;id=457341</w:t>
        </w:r>
      </w:hyperlink>
    </w:p>
    <w:p w:rsidR="003D0B3F" w:rsidRPr="00AE5E55" w:rsidRDefault="003D0B3F" w:rsidP="003D0B3F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Современные компьютерные технологии: учебное пособие / Р.Г. Хисматов, Р.Г. Сафин, Д.В. Тунцев, Н.Ф. Тимербаев ; Министерство образования и науки России, Федеральное государственное бюджетное образовательное учреждение высшего профессионального образования «Казанский национальный исследовательский технологический университет». - Казань : Издательство КНИТУ, 2014. - 83 с. : схем. - Библиогр. в кн. - ISBN 978-5-7882-1559-4 ; То же [Электронный ресурс]. - URL: </w:t>
      </w:r>
      <w:hyperlink r:id="rId46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http://biblioclub.ru/index.php?page=book&amp;id=428016</w:t>
        </w:r>
      </w:hyperlink>
    </w:p>
    <w:p w:rsidR="003D0B3F" w:rsidRPr="00AE5E55" w:rsidRDefault="003D0B3F" w:rsidP="003D0B3F">
      <w:pPr>
        <w:numPr>
          <w:ilvl w:val="0"/>
          <w:numId w:val="3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hAnsi="Times New Roman"/>
          <w:sz w:val="24"/>
          <w:szCs w:val="24"/>
        </w:rPr>
        <w:t xml:space="preserve">Шандриков, А.С. Информационные технологии : учебное пособие / А.С. Шандриков. - Минск : РИПО, 2015. - 444 с. : ил. - Библиогр.: с. 426-430. - ISBN 978-985-503-530-6 ; То же [Электронный ресурс]. - URL: </w:t>
      </w:r>
      <w:hyperlink r:id="rId47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http://biblioclub.ru/index.php?page=book&amp;id=463339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Дмитриев, Ю.А. Информационные и коммуникационные технологии в профессиональной деятельности педагога дошкольного образования : учебное пособие / Ю.А. Дмитриев, Т.В. Калинина ; Министерство образования и науки Российской Федерации, Московский педагогический государственный университет. - Москва : МПГУ, </w:t>
      </w:r>
      <w:r w:rsidRPr="00AE5E55">
        <w:rPr>
          <w:rFonts w:ascii="Times New Roman" w:hAnsi="Times New Roman"/>
          <w:sz w:val="24"/>
          <w:szCs w:val="24"/>
        </w:rPr>
        <w:lastRenderedPageBreak/>
        <w:t xml:space="preserve">2016. - 188 с. : табл., схем. - Библиогр. в кн. - ISBN 978-5-4263-0475-8 ; То же [Электронный ресурс]. - URL: </w:t>
      </w:r>
      <w:hyperlink r:id="rId48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http://biblioclub.ru/index.php?page=book&amp;id=472076</w:t>
        </w:r>
      </w:hyperlink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Информационные технологии : учебник / Ю.Ю. Громов, И.В. Дидрих, О.Г. Иванова,  и др.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Тамбов : Издательство ФГБОУ ВПО «ТГТУ», 2015. - 260 с. : ил., табл., схем. - Библиогр. в кн. - ISBN 978-5-8265-1428-3 ; То же [Электронный ресурс]. - URL: </w:t>
      </w:r>
      <w:hyperlink r:id="rId49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http://biblioclub.ru/index.php?page=book&amp;id=444641</w:t>
        </w:r>
      </w:hyperlink>
      <w:r w:rsidRPr="00AE5E55">
        <w:rPr>
          <w:rFonts w:ascii="Times New Roman" w:hAnsi="Times New Roman"/>
          <w:sz w:val="24"/>
          <w:szCs w:val="24"/>
        </w:rPr>
        <w:t>.</w:t>
      </w:r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Левкина, А.О. Компьютерные технологии в научно-исследовательской деятельности: учебное пособие для студентов и аспирантов социально-гуманитарного профиля / А.О. Левкина. - Москва ; Берлин : Директ-Медиа, 2018. - 119 с. : ил. - Библиогр. в кн. - ISBN 978-5-4475-2826-3 ; То же [Электронный ресурс]. - URL: </w:t>
      </w:r>
      <w:hyperlink r:id="rId50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http://biblioclub.ru/index.php?page=book&amp;id=496112</w:t>
        </w:r>
      </w:hyperlink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iCs/>
          <w:sz w:val="24"/>
          <w:szCs w:val="24"/>
        </w:rPr>
        <w:t>Новожилов, О. П.</w:t>
      </w:r>
      <w:r w:rsidRPr="00AE5E55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AE5E55">
        <w:rPr>
          <w:rFonts w:ascii="Times New Roman" w:hAnsi="Times New Roman"/>
          <w:sz w:val="24"/>
          <w:szCs w:val="24"/>
        </w:rPr>
        <w:t xml:space="preserve">Информатика в 2 ч. Часть 1 : учебник для академического бакалавриата / О. П. Новожилов. — 3-е изд., перераб. и доп. — Москва : Издательство Юрайт, 2019. — 320 с. — (Бакалавр. Академический курс). — ISBN 978-5-534-09964-5. — Текст : электронный // ЭБС Юрайт [сайт]. — URL: </w:t>
      </w:r>
      <w:hyperlink r:id="rId51" w:tgtFrame="_blank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https://www.biblio-online.ru/bcode/441937</w:t>
        </w:r>
      </w:hyperlink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hAnsi="Times New Roman"/>
          <w:iCs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 xml:space="preserve">Нужнов, Е.В. Мультимедиа технологии : учебное пособие / Е.В. Нужнов ; Министерство образования и науки Российской Федерации, Федеральное государственное автономное образовательное учреждение высшего образования «Южный федеральный университет», Инженерно-технологическая академия. - 2-е изд., перераб. и доп. - Ростов-на-Дону ; Таганрог : Издательство Южного федерального университета, 2017. - Ч. 1. Основы мультимедиа технологий. - 199 с. : ил. - Библиогр.: с. 191-195. - ISBN 978-5-9275-2645-1 ; То же [Электронный ресурс]. - URL: </w:t>
      </w:r>
      <w:hyperlink r:id="rId52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http://biblioclub.ru/index.php?page=book&amp;id=499905</w:t>
        </w:r>
      </w:hyperlink>
    </w:p>
    <w:p w:rsidR="003D0B3F" w:rsidRPr="00AE5E55" w:rsidRDefault="003D0B3F" w:rsidP="003D0B3F">
      <w:pPr>
        <w:numPr>
          <w:ilvl w:val="0"/>
          <w:numId w:val="40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hAnsi="Times New Roman"/>
          <w:iCs/>
          <w:sz w:val="24"/>
          <w:szCs w:val="24"/>
        </w:rPr>
        <w:t xml:space="preserve">Черткова, Е. А. </w:t>
      </w:r>
      <w:r w:rsidRPr="00AE5E55">
        <w:rPr>
          <w:rFonts w:ascii="Times New Roman" w:hAnsi="Times New Roman"/>
          <w:sz w:val="24"/>
          <w:szCs w:val="24"/>
        </w:rPr>
        <w:t xml:space="preserve">Компьютерные технологии обучения : учебник для вузов / Е. А. Черткова. — 2-е изд., испр. и доп. — Москва : Издательство Юрайт, 2019. — 250 с. — (Университеты России). — ISBN 978-5-534-07491-8. — Текст : электронный // ЭБС Юрайт [сайт]. — URL: </w:t>
      </w:r>
      <w:hyperlink r:id="rId53" w:tgtFrame="_blank" w:history="1">
        <w:r w:rsidRPr="00AE5E55">
          <w:rPr>
            <w:rStyle w:val="a5"/>
            <w:rFonts w:ascii="Times New Roman" w:hAnsi="Times New Roman"/>
            <w:sz w:val="24"/>
            <w:szCs w:val="24"/>
          </w:rPr>
          <w:t>https://www.biblio-online.ru/bcode/437244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eastAsia="Calibri" w:hAnsi="Calibri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Картотека ЭОР для дошкольников. </w:t>
      </w:r>
      <w:hyperlink r:id="rId54" w:history="1">
        <w:r w:rsidRPr="00AE5E55">
          <w:rPr>
            <w:rStyle w:val="a5"/>
          </w:rPr>
          <w:t>https://nsportal.ru/detskiy-sad/raznoe/2017/05/09/elektronnye-obrazovatelnye-resursy-dlya-doshkolnikov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5"/>
        <w:tblW w:w="0" w:type="auto"/>
        <w:tblInd w:w="0" w:type="dxa"/>
        <w:tblLook w:val="04A0" w:firstRow="1" w:lastRow="0" w:firstColumn="1" w:lastColumn="0" w:noHBand="0" w:noVBand="1"/>
      </w:tblPr>
      <w:tblGrid>
        <w:gridCol w:w="5582"/>
        <w:gridCol w:w="3989"/>
      </w:tblGrid>
      <w:tr w:rsidR="003D0B3F" w:rsidRPr="00AE5E55" w:rsidTr="003D0B3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0B3F" w:rsidRPr="00AE5E55" w:rsidRDefault="003268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55" w:history="1">
              <w:r w:rsidR="003D0B3F" w:rsidRPr="00AE5E55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https://ito.osu.ru/files/monograf_dyrdina_zaporojko.pdf</w:t>
              </w:r>
            </w:hyperlink>
          </w:p>
          <w:p w:rsidR="003D0B3F" w:rsidRPr="00AE5E55" w:rsidRDefault="003D0B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Дырдина Е.В. Информационно-коммуникационные технологии в компетентностно-ориентированном образовании. Оренбург, 20012</w:t>
            </w:r>
          </w:p>
        </w:tc>
      </w:tr>
      <w:tr w:rsidR="003D0B3F" w:rsidRPr="00AE5E55" w:rsidTr="003D0B3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2683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56" w:history="1">
              <w:r w:rsidR="003D0B3F" w:rsidRPr="00AE5E55">
                <w:rPr>
                  <w:rStyle w:val="a5"/>
                  <w:rFonts w:ascii="Times New Roman" w:eastAsia="Times New Roman" w:hAnsi="Times New Roman"/>
                  <w:bCs/>
                  <w:sz w:val="24"/>
                  <w:szCs w:val="24"/>
                  <w:lang w:eastAsia="ru-RU"/>
                </w:rPr>
                <w:t>https://nsportal.ru/nachalnaya-shkola/materialy-mo/2014/12/09/ispolzovanie-informatsionno-kommunikatsionnykh-tekhnologiy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>
            <w:pPr>
              <w:keepNext/>
              <w:keepLines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Theme="majorEastAsia" w:hAnsi="Times New Roman"/>
                <w:bCs/>
                <w:sz w:val="24"/>
                <w:szCs w:val="24"/>
              </w:rPr>
              <w:t>Использование информационно-коммуникационных технологий на уроках в начальной школе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761143" w:rsidRPr="00AE5E55" w:rsidRDefault="00761143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i/>
          <w:iCs/>
          <w:color w:val="FF0000"/>
          <w:sz w:val="24"/>
          <w:szCs w:val="24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3D0B3F" w:rsidRPr="00AE5E55" w:rsidRDefault="003D0B3F" w:rsidP="003D0B3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5.7. ПРОГРАММА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«</w:t>
      </w:r>
      <w:r w:rsidRPr="00AE5E55">
        <w:rPr>
          <w:rFonts w:ascii="Times New Roman" w:eastAsia="Times New Roman" w:hAnsi="Times New Roman"/>
          <w:b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72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входит в модуль «Методологические основы образования и науки». Она </w:t>
      </w:r>
      <w:r w:rsidRPr="00AE5E55">
        <w:rPr>
          <w:rFonts w:ascii="Times New Roman" w:hAnsi="Times New Roman"/>
          <w:sz w:val="24"/>
          <w:szCs w:val="24"/>
          <w:lang w:eastAsia="ru-RU"/>
        </w:rPr>
        <w:t>относится к дисциплинам по выбору. О</w:t>
      </w:r>
      <w:r w:rsidRPr="00AE5E55">
        <w:rPr>
          <w:rFonts w:ascii="Times New Roman" w:hAnsi="Times New Roman"/>
          <w:bCs/>
          <w:sz w:val="24"/>
          <w:szCs w:val="24"/>
          <w:lang w:eastAsia="ru-RU"/>
        </w:rPr>
        <w:t>бучающиеся</w:t>
      </w:r>
      <w:r w:rsidRPr="00AE5E55">
        <w:rPr>
          <w:rFonts w:ascii="Times New Roman" w:hAnsi="Times New Roman"/>
          <w:sz w:val="24"/>
          <w:szCs w:val="24"/>
          <w:lang w:eastAsia="ru-RU"/>
        </w:rPr>
        <w:t xml:space="preserve"> могут выбрать либо данную дисциплину, либо дисциплину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ИКТ в профессиональной деятельности».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Программа формирует управленческую культуру специалиста дошкольного образования.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«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>Управленческая культура специалиста дошкольного образования</w:t>
      </w: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» относится к дисциплинам по выбору. Для ее изучения необходимо освоение дисциплины «Практикум по организации и проведению научных исследований». 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Дисциплина является предшествующей для производственной практики.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Цели и задачи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Цель</w:t>
      </w:r>
      <w:r w:rsidRPr="00AE5E55">
        <w:rPr>
          <w:rFonts w:ascii="Times New Roman" w:eastAsia="Times New Roman" w:hAnsi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дисциплины</w:t>
      </w: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AE5E55">
        <w:rPr>
          <w:rFonts w:ascii="Times New Roman" w:eastAsia="Times New Roman" w:hAnsi="Times New Roman"/>
          <w:spacing w:val="3"/>
          <w:sz w:val="24"/>
          <w:szCs w:val="24"/>
          <w:lang w:eastAsia="ru-RU"/>
        </w:rPr>
        <w:t>– подготовка обучающихся к созданию и развитию контекста, способствующего развитию управленческой культуры специалиста дошкольного образования в профессиональной деятельности.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i/>
          <w:iCs/>
          <w:sz w:val="24"/>
          <w:szCs w:val="24"/>
          <w:lang w:eastAsia="ru-RU"/>
        </w:rPr>
        <w:t>Задачи дисциплины: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ознакомление с понятием управленческой культуры в профессиональной деятельности;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- формирование умений создавать условия для развития управленческой культуры;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z w:val="24"/>
          <w:szCs w:val="24"/>
          <w:lang w:eastAsia="ru-RU"/>
        </w:rPr>
        <w:t xml:space="preserve"> - ознакомление с возможностями использование ресурсов Интернета в профессиональной деятельности.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6"/>
        <w:gridCol w:w="2727"/>
        <w:gridCol w:w="1276"/>
        <w:gridCol w:w="1701"/>
        <w:gridCol w:w="1276"/>
        <w:gridCol w:w="1665"/>
      </w:tblGrid>
      <w:tr w:rsidR="003D0B3F" w:rsidRPr="00AE5E55" w:rsidTr="003D0B3F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3D0B3F" w:rsidRPr="00AE5E55" w:rsidTr="003D0B3F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ОР.1</w:t>
            </w:r>
          </w:p>
        </w:tc>
        <w:tc>
          <w:tcPr>
            <w:tcW w:w="2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проектированию педагогической деятельности в области дошкольного образования на основе современных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психолого-педагогических и методических концепций и Федерального государственного образовательного стандарта дошкольного образования (ФГОС ДО)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ОР-1.7.1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Демонстрирует готовность к созданию условия для развития управленческой культуры специалистов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дошкольного образования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УК.3.1.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УК.3.2.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ПК.2.1. ПК.2.2.</w:t>
            </w:r>
          </w:p>
        </w:tc>
        <w:tc>
          <w:tcPr>
            <w:tcW w:w="1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 xml:space="preserve">Формы для оценки образовательных результатов на основе выполнения рейтингового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задания. творческих заданий, заданий контрольной работы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E5E5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E5E55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486"/>
        <w:gridCol w:w="833"/>
        <w:gridCol w:w="1020"/>
        <w:gridCol w:w="1192"/>
        <w:gridCol w:w="1205"/>
        <w:gridCol w:w="835"/>
      </w:tblGrid>
      <w:tr w:rsidR="003D0B3F" w:rsidRPr="00AE5E55" w:rsidTr="00761143">
        <w:trPr>
          <w:trHeight w:val="203"/>
        </w:trPr>
        <w:tc>
          <w:tcPr>
            <w:tcW w:w="4486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045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0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35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3D0B3F" w:rsidRPr="00AE5E55" w:rsidTr="00761143">
        <w:trPr>
          <w:trHeight w:val="533"/>
        </w:trPr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185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9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tabs>
                <w:tab w:val="left" w:pos="814"/>
              </w:tabs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3D0B3F" w:rsidRPr="00AE5E55" w:rsidTr="00761143">
        <w:trPr>
          <w:trHeight w:val="1"/>
        </w:trPr>
        <w:tc>
          <w:tcPr>
            <w:tcW w:w="4486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AE5E55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Лаб.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lang w:eastAsia="ru-RU"/>
              </w:rPr>
              <w:t>раб</w:t>
            </w:r>
          </w:p>
        </w:tc>
        <w:tc>
          <w:tcPr>
            <w:tcW w:w="119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20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1. Методические основы подготовки наглядных и дидактических материалов средствами Microsoft Office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1.1.</w:t>
            </w:r>
            <w:r w:rsidRPr="00AE5E55">
              <w:rPr>
                <w:rFonts w:ascii="Times New Roman" w:hAnsi="Times New Roman"/>
              </w:rPr>
              <w:t xml:space="preserve"> </w:t>
            </w: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Организация личного  информационного пространства педагога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1.2. Приемы формирования управленческой культуры специалиста дошкольного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Раздел 2. Интернет и электронные образовательные ресурсы в профессиональной деятельности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38</w:t>
            </w: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2.1. Использование ресурсов Интернета в профессиональной деятельности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1143" w:rsidRPr="00AE5E55" w:rsidTr="00761143">
        <w:trPr>
          <w:trHeight w:val="1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Создание условий для развития 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управленческой культуры специалиста дошкольного образования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</w:tr>
      <w:tr w:rsidR="00761143" w:rsidRPr="00AE5E55" w:rsidTr="00761143">
        <w:trPr>
          <w:trHeight w:val="357"/>
        </w:trPr>
        <w:tc>
          <w:tcPr>
            <w:tcW w:w="448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3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0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1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0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761143" w:rsidRPr="00AE5E55" w:rsidRDefault="00761143" w:rsidP="0076114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4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Практические и самостоятельные работы, проектная технология. Разработка управленческих решений.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480"/>
        <w:gridCol w:w="1189"/>
        <w:gridCol w:w="1880"/>
        <w:gridCol w:w="2372"/>
        <w:gridCol w:w="1134"/>
        <w:gridCol w:w="894"/>
        <w:gridCol w:w="829"/>
        <w:gridCol w:w="793"/>
      </w:tblGrid>
      <w:tr w:rsidR="003D0B3F" w:rsidRPr="00AE5E55" w:rsidTr="003D0B3F">
        <w:trPr>
          <w:trHeight w:val="600"/>
        </w:trPr>
        <w:tc>
          <w:tcPr>
            <w:tcW w:w="47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18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8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2372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 за конкретное задание (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min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-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en-US" w:eastAsia="ru-RU"/>
              </w:rPr>
              <w:t>max</w:t>
            </w: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894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622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Баллы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spacing w:after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793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Разработка </w:t>
            </w: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lastRenderedPageBreak/>
              <w:t xml:space="preserve">дидактических, материалов 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Форма для оценки </w:t>
            </w:r>
            <w:r w:rsidRPr="00AE5E55">
              <w:rPr>
                <w:rFonts w:ascii="Times New Roman" w:hAnsi="Times New Roman"/>
                <w:sz w:val="24"/>
                <w:szCs w:val="24"/>
              </w:rPr>
              <w:lastRenderedPageBreak/>
              <w:t>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Подбор материалов для проведения тренингов с педагогами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рейтингового задания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Разработка конспектов мероприятий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творческих заданий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8-15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ОР.1-7-1</w:t>
            </w: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hAnsi="Times New Roman"/>
                <w:sz w:val="24"/>
                <w:szCs w:val="24"/>
              </w:rPr>
              <w:t>Форма для оценки образовательных результатов на основе выполнения заданий контрольной работы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6-10</w:t>
            </w: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</w:tr>
      <w:tr w:rsidR="003D0B3F" w:rsidRPr="00AE5E55" w:rsidTr="003D0B3F">
        <w:trPr>
          <w:trHeight w:val="300"/>
        </w:trPr>
        <w:tc>
          <w:tcPr>
            <w:tcW w:w="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8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8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23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9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93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hideMark/>
          </w:tcPr>
          <w:p w:rsidR="003D0B3F" w:rsidRPr="00AE5E55" w:rsidRDefault="003D0B3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3D0B3F" w:rsidRPr="00AE5E55" w:rsidRDefault="003D0B3F" w:rsidP="003D0B3F">
      <w:pPr>
        <w:pStyle w:val="af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Блинов, А.О. Управленческое консультирование : учебник / А.О. Блинов, В.А. Дресвянников. - Москва : Издательско-торговая корпорация «Дашков и К°», 2018. - 212 с. : ил. - (Учебные издания для магистров). - Библиогр. в кн. - ISBN 978-5-394-02052-0 ; То же [Электронный ресурс]. - URL: http://biblioclub.ru/index.php?page=book&amp;id=496064 </w:t>
      </w:r>
    </w:p>
    <w:p w:rsidR="003D0B3F" w:rsidRPr="00AE5E55" w:rsidRDefault="003D0B3F" w:rsidP="003D0B3F">
      <w:pPr>
        <w:pStyle w:val="af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Киселев, А.А. Принятие управленческих решений: учебник для магистратуры / А.А. Киселев. - Москва ; Берлин : Директ-Медиа, 2019. - 182 с. : ил., табл. - Библиогр.: с. 162-167. - ISBN 978-5-4499-0211-5 ; То же [Электронный ресурс]. - URL: http://biblioclub.ru/index.php?page=book&amp;id=562648 </w:t>
      </w:r>
    </w:p>
    <w:p w:rsidR="003D0B3F" w:rsidRPr="00AE5E55" w:rsidRDefault="003D0B3F" w:rsidP="003D0B3F">
      <w:pPr>
        <w:pStyle w:val="af3"/>
        <w:numPr>
          <w:ilvl w:val="0"/>
          <w:numId w:val="4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Управление инновационной деятельностью : учебник / Т.А. Искяндерова, Н.А. Каменских, Д.В. Кузнецов и др. ; под ред. Т.А. Искяндеровой ; Финансовый университет при Правительстве РФ. - Москва : Прометей, 2018. - 354 с. : схем., табл. - Библиогр. в кн. - ISBN 978-5-907003-35-4 ; То же [Электронный ресурс]. - URL: </w:t>
      </w:r>
      <w:hyperlink r:id="rId57" w:history="1">
        <w:r w:rsidRPr="00AE5E55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http://biblioclub.ru/index.php?page=book&amp;id=494876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3D0B3F" w:rsidRPr="00AE5E55" w:rsidRDefault="003D0B3F" w:rsidP="003D0B3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Грошев, И.В. Организационная культура : учебник / И.В. Грошев, А.А. Краснослободцев. - 2-е изд., перераб. и доп. - Москва : Юнити-Дана, 2015. - 535 с. - Библиогр. в кн. - ISBN 978-5-238-02384-7 ; То же [Электронный ресурс]. - URL: </w:t>
      </w:r>
      <w:hyperlink r:id="rId58" w:history="1">
        <w:r w:rsidRPr="00AE5E55">
          <w:rPr>
            <w:rStyle w:val="a5"/>
            <w:rFonts w:ascii="Times New Roman" w:eastAsia="Times New Roman" w:hAnsi="Times New Roman"/>
            <w:bCs/>
            <w:iCs/>
            <w:sz w:val="24"/>
            <w:szCs w:val="24"/>
            <w:lang w:eastAsia="ru-RU"/>
          </w:rPr>
          <w:t>http://biblioclub.ru/index.php?page=book&amp;id=119433</w:t>
        </w:r>
      </w:hyperlink>
    </w:p>
    <w:p w:rsidR="003D0B3F" w:rsidRPr="00AE5E55" w:rsidRDefault="003D0B3F" w:rsidP="003D0B3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Семенов, А.К. Организационное поведение : учебник / А.К. Семенов, В.И. Набоков. - Москва : Издательско-торговая корпорация «Дашков и К°», 2018. - 272 с. : ил. - (Учебные издания для бакалавров). - Библиогр.: с. 266-268. - ISBN 978-5-394-02482-5 ; То же [Электронный ресурс]. - URL: http://biblioclub.ru/index.php?page=book&amp;id=495826</w:t>
      </w:r>
    </w:p>
    <w:p w:rsidR="003D0B3F" w:rsidRPr="00AE5E55" w:rsidRDefault="003D0B3F" w:rsidP="003D0B3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Учитель, Ю.Г. Разработка управленческих решений : учебник / Ю.Г. Учитель, А.И. Терновой, К.И. Терновой. - 2-е изд., перераб. и доп. - Москва : Юнити-Дана, 2015. - </w:t>
      </w: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lastRenderedPageBreak/>
        <w:t xml:space="preserve">383 с. - Библиогр.: с. 346-350. - ISBN 978-5-238-01091-5 ; То же [Электронный ресурс]. - URL: http://biblioclub.ru/index.php?page=book&amp;id=117136 </w:t>
      </w:r>
    </w:p>
    <w:p w:rsidR="003D0B3F" w:rsidRPr="00AE5E55" w:rsidRDefault="003D0B3F" w:rsidP="003D0B3F">
      <w:pPr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Яшин, Б.Л. Культура общения: теория и практика коммуникаций : учебное пособие / Б.Л. Яшин. - Москва ; Берлин : Директ-Медиа, 2015. - 243 с. : ил. - Библиогр. в кн. - ISBN 978-5-4475-5689-1 ; То же [Электронный ресурс]. - URL: http://biblioclub.ru/index.php?page=book&amp;id=429211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>Коробкова С.Н. Этика делового общения: Сборник практических задач //</w:t>
      </w:r>
      <w:r w:rsidRPr="00AE5E55">
        <w:t xml:space="preserve"> </w:t>
      </w:r>
      <w:hyperlink r:id="rId59" w:history="1">
        <w:r w:rsidRPr="00AE5E55">
          <w:rPr>
            <w:rStyle w:val="a5"/>
          </w:rPr>
          <w:t>https://www.studmed.ru/korobkova-sn-etika-delovogo-obscheniya-sbornik-prakticheskih-zadach_81dcc06196a.html</w:t>
        </w:r>
      </w:hyperlink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</w:pP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tbl>
      <w:tblPr>
        <w:tblStyle w:val="af5"/>
        <w:tblW w:w="0" w:type="auto"/>
        <w:tblInd w:w="0" w:type="dxa"/>
        <w:tblLook w:val="04A0" w:firstRow="1" w:lastRow="0" w:firstColumn="1" w:lastColumn="0" w:noHBand="0" w:noVBand="1"/>
      </w:tblPr>
      <w:tblGrid>
        <w:gridCol w:w="4786"/>
        <w:gridCol w:w="4784"/>
      </w:tblGrid>
      <w:tr w:rsidR="003D0B3F" w:rsidRPr="00AE5E55" w:rsidTr="003D0B3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26836" w:rsidP="00761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hyperlink r:id="rId60" w:history="1">
              <w:r w:rsidR="003D0B3F" w:rsidRPr="00AE5E55">
                <w:rPr>
                  <w:rStyle w:val="a5"/>
                </w:rPr>
                <w:t>https://www.studmed.ru/lavrinenko-vn-red-psihologiya-i-etika-delovogo-obscheniya_17d5c4e8482.html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 w:rsidP="00761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Лавриненко В.Н. (ред.) Психология и этика делового общения</w:t>
            </w:r>
          </w:p>
        </w:tc>
      </w:tr>
      <w:tr w:rsidR="003D0B3F" w:rsidRPr="00AE5E55" w:rsidTr="003D0B3F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26836" w:rsidP="00761143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hyperlink r:id="rId61" w:history="1">
              <w:r w:rsidR="003D0B3F" w:rsidRPr="00AE5E55">
                <w:rPr>
                  <w:rStyle w:val="a5"/>
                </w:rPr>
                <w:t>https://www.studmed.ru/koleganova-gg-etika-i-psihologiya-delovogo-obscheniya_e2e7190920a.html</w:t>
              </w:r>
            </w:hyperlink>
          </w:p>
        </w:tc>
        <w:tc>
          <w:tcPr>
            <w:tcW w:w="4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0B3F" w:rsidRPr="00AE5E55" w:rsidRDefault="003D0B3F" w:rsidP="00761143">
            <w:pPr>
              <w:keepNext/>
              <w:keepLines/>
              <w:outlineLvl w:val="0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E5E55">
              <w:rPr>
                <w:rFonts w:ascii="Times New Roman" w:eastAsiaTheme="majorEastAsia" w:hAnsi="Times New Roman"/>
                <w:bCs/>
                <w:sz w:val="24"/>
                <w:szCs w:val="24"/>
              </w:rPr>
              <w:t>Колеганова Г.Г. Этика и психология делового общения</w:t>
            </w:r>
          </w:p>
        </w:tc>
      </w:tr>
    </w:tbl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3D0B3F" w:rsidRPr="00AE5E55" w:rsidRDefault="003D0B3F" w:rsidP="003D0B3F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Cs/>
          <w:sz w:val="24"/>
          <w:szCs w:val="24"/>
          <w:lang w:eastAsia="ru-RU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Google-сервисов.</w:t>
      </w:r>
    </w:p>
    <w:p w:rsidR="003D0B3F" w:rsidRPr="00AE5E55" w:rsidRDefault="003D0B3F" w:rsidP="003D0B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3D0B3F" w:rsidRPr="00AE5E55" w:rsidRDefault="003D0B3F" w:rsidP="003D0B3F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E5E55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ПРОГРАММА ИТОГОВОЙ АТТЕСТАЦИИ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eastAsia="Calibri" w:hAnsi="Times New Roman"/>
          <w:b/>
          <w:sz w:val="24"/>
          <w:szCs w:val="28"/>
        </w:rPr>
      </w:pPr>
      <w:r w:rsidRPr="00AE5E55">
        <w:rPr>
          <w:rFonts w:ascii="Times New Roman" w:hAnsi="Times New Roman"/>
          <w:b/>
          <w:sz w:val="24"/>
          <w:szCs w:val="28"/>
        </w:rPr>
        <w:t xml:space="preserve">Вариант 2. Определение результатов освоения модуля на основе вычисления рейтинговой оценки по каждому элементу модуля </w:t>
      </w:r>
    </w:p>
    <w:p w:rsidR="003D0B3F" w:rsidRPr="00AE5E55" w:rsidRDefault="003D0B3F" w:rsidP="003D0B3F">
      <w:pPr>
        <w:tabs>
          <w:tab w:val="left" w:pos="1134"/>
        </w:tabs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4"/>
          <w:szCs w:val="28"/>
        </w:rPr>
      </w:pPr>
    </w:p>
    <w:p w:rsidR="003D0B3F" w:rsidRPr="00AE5E55" w:rsidRDefault="003D0B3F" w:rsidP="003D0B3F">
      <w:pPr>
        <w:tabs>
          <w:tab w:val="left" w:pos="-7797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</w:rPr>
        <w:tab/>
        <w:t xml:space="preserve">Рейтинговая оценка по модулю рассчитывается по формуле: </w:t>
      </w:r>
    </w:p>
    <w:p w:rsidR="003D0B3F" w:rsidRPr="00AE5E55" w:rsidRDefault="003D0B3F" w:rsidP="00761143">
      <w:pPr>
        <w:tabs>
          <w:tab w:val="left" w:pos="1320"/>
        </w:tabs>
        <w:spacing w:after="0" w:line="240" w:lineRule="auto"/>
        <w:rPr>
          <w:rFonts w:ascii="Times New Roman" w:hAnsi="Times New Roman"/>
          <w:sz w:val="24"/>
          <w:szCs w:val="24"/>
        </w:rPr>
      </w:pPr>
      <w:r w:rsidRPr="00AE5E55">
        <w:rPr>
          <w:rFonts w:ascii="Times New Roman" w:hAnsi="Times New Roman"/>
          <w:sz w:val="24"/>
          <w:szCs w:val="24"/>
          <w:lang w:val="en-US"/>
        </w:rPr>
        <w:t>R</w:t>
      </w:r>
      <w:r w:rsidRPr="00AE5E5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E5E5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E5E55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eastAsia="Calibri" w:hAnsi="Cambria Math" w:cs="Times New Roman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eastAsia="Calibri" w:hAnsi="Cambria Math" w:cs="Times New Roman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3D0B3F" w:rsidRPr="00AE5E55" w:rsidRDefault="003D0B3F" w:rsidP="00761143">
      <w:pPr>
        <w:spacing w:after="0" w:line="240" w:lineRule="auto"/>
        <w:rPr>
          <w:rFonts w:ascii="Times New Roman" w:hAnsi="Times New Roman"/>
          <w:sz w:val="24"/>
          <w:szCs w:val="24"/>
          <w:vertAlign w:val="superscript"/>
        </w:rPr>
      </w:pPr>
      <w:r w:rsidRPr="00AE5E55">
        <w:rPr>
          <w:rFonts w:ascii="Times New Roman" w:hAnsi="Times New Roman"/>
          <w:sz w:val="24"/>
          <w:szCs w:val="24"/>
          <w:lang w:val="en-US"/>
        </w:rPr>
        <w:t>R</w:t>
      </w:r>
      <w:r w:rsidRPr="00AE5E55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AE5E55">
        <w:rPr>
          <w:rFonts w:ascii="Times New Roman" w:hAnsi="Times New Roman"/>
          <w:sz w:val="24"/>
          <w:szCs w:val="24"/>
          <w:vertAlign w:val="superscript"/>
        </w:rPr>
        <w:t>мод.</w:t>
      </w:r>
      <w:r w:rsidRPr="00AE5E55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AE5E55">
        <w:rPr>
          <w:rFonts w:ascii="Times New Roman" w:hAnsi="Times New Roman"/>
          <w:sz w:val="24"/>
          <w:szCs w:val="24"/>
          <w:lang w:val="en-US"/>
        </w:rPr>
        <w:t>j</w:t>
      </w:r>
      <w:r w:rsidRPr="00AE5E55">
        <w:rPr>
          <w:rFonts w:ascii="Times New Roman" w:hAnsi="Times New Roman"/>
          <w:sz w:val="24"/>
          <w:szCs w:val="24"/>
        </w:rPr>
        <w:t xml:space="preserve"> по модулю;</w:t>
      </w:r>
      <w:r w:rsidRPr="00AE5E55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3D0B3F" w:rsidRPr="00AE5E55" w:rsidRDefault="00326836" w:rsidP="00761143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3D0B3F" w:rsidRPr="00AE5E55" w:rsidRDefault="00326836" w:rsidP="00761143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3D0B3F" w:rsidRPr="00AE5E55" w:rsidRDefault="00326836" w:rsidP="00761143">
      <w:pPr>
        <w:spacing w:after="0" w:line="240" w:lineRule="auto"/>
        <w:rPr>
          <w:rFonts w:ascii="Times New Roman" w:eastAsia="Calibri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3D0B3F" w:rsidRPr="00AE5E55" w:rsidRDefault="00326836" w:rsidP="00761143">
      <w:pPr>
        <w:spacing w:after="0" w:line="240" w:lineRule="auto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eastAsia="Calibri" w:hAnsi="Cambria Math" w:cs="Times New Roman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3D0B3F" w:rsidRPr="00AE5E55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3D0B3F" w:rsidRDefault="003D0B3F" w:rsidP="00761143">
      <w:pPr>
        <w:spacing w:after="0"/>
      </w:pPr>
      <w:r w:rsidRPr="00AE5E55">
        <w:rPr>
          <w:rFonts w:ascii="Times New Roman" w:hAnsi="Times New Roman"/>
          <w:sz w:val="24"/>
          <w:szCs w:val="28"/>
        </w:rPr>
        <w:t>Величина среднего рейтинга студента по модулю лежит в пределах от 55 до 100 баллов.</w:t>
      </w:r>
      <w:bookmarkStart w:id="0" w:name="_GoBack"/>
      <w:bookmarkEnd w:id="0"/>
    </w:p>
    <w:sectPr w:rsidR="003D0B3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6836" w:rsidRDefault="00326836" w:rsidP="00D54D2D">
      <w:pPr>
        <w:spacing w:after="0" w:line="240" w:lineRule="auto"/>
      </w:pPr>
      <w:r>
        <w:separator/>
      </w:r>
    </w:p>
  </w:endnote>
  <w:endnote w:type="continuationSeparator" w:id="0">
    <w:p w:rsidR="00326836" w:rsidRDefault="00326836" w:rsidP="00D54D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37065339"/>
      <w:docPartObj>
        <w:docPartGallery w:val="Page Numbers (Bottom of Page)"/>
        <w:docPartUnique/>
      </w:docPartObj>
    </w:sdtPr>
    <w:sdtEndPr/>
    <w:sdtContent>
      <w:p w:rsidR="00D54D2D" w:rsidRDefault="00D54D2D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5E55">
          <w:rPr>
            <w:noProof/>
          </w:rPr>
          <w:t>35</w:t>
        </w:r>
        <w:r>
          <w:fldChar w:fldCharType="end"/>
        </w:r>
      </w:p>
    </w:sdtContent>
  </w:sdt>
  <w:p w:rsidR="00D54D2D" w:rsidRDefault="00D54D2D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6836" w:rsidRDefault="00326836" w:rsidP="00D54D2D">
      <w:pPr>
        <w:spacing w:after="0" w:line="240" w:lineRule="auto"/>
      </w:pPr>
      <w:r>
        <w:separator/>
      </w:r>
    </w:p>
  </w:footnote>
  <w:footnote w:type="continuationSeparator" w:id="0">
    <w:p w:rsidR="00326836" w:rsidRDefault="00326836" w:rsidP="00D54D2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0519A"/>
    <w:multiLevelType w:val="hybridMultilevel"/>
    <w:tmpl w:val="842877FC"/>
    <w:lvl w:ilvl="0" w:tplc="34BA1512">
      <w:start w:val="1"/>
      <w:numFmt w:val="bullet"/>
      <w:lvlText w:val="˗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44741A6"/>
    <w:multiLevelType w:val="hybridMultilevel"/>
    <w:tmpl w:val="D3367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106D8F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9108DB"/>
    <w:multiLevelType w:val="hybridMultilevel"/>
    <w:tmpl w:val="F804560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A172967"/>
    <w:multiLevelType w:val="hybridMultilevel"/>
    <w:tmpl w:val="D602820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67058F5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8E3D3B"/>
    <w:multiLevelType w:val="hybridMultilevel"/>
    <w:tmpl w:val="76B816A8"/>
    <w:lvl w:ilvl="0" w:tplc="7416ED6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16A74EA"/>
    <w:multiLevelType w:val="hybridMultilevel"/>
    <w:tmpl w:val="7FE62D6A"/>
    <w:lvl w:ilvl="0" w:tplc="1B34EFC2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347537BB"/>
    <w:multiLevelType w:val="hybridMultilevel"/>
    <w:tmpl w:val="23A6E0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D97A80"/>
    <w:multiLevelType w:val="hybridMultilevel"/>
    <w:tmpl w:val="A22E54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21189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4E7E7C77"/>
    <w:multiLevelType w:val="hybridMultilevel"/>
    <w:tmpl w:val="59DCD4A4"/>
    <w:lvl w:ilvl="0" w:tplc="34BA1512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54A16974"/>
    <w:multiLevelType w:val="hybridMultilevel"/>
    <w:tmpl w:val="8562A78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8631071"/>
    <w:multiLevelType w:val="hybridMultilevel"/>
    <w:tmpl w:val="D3367D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160" w:hanging="72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240" w:hanging="1080"/>
      </w:pPr>
    </w:lvl>
    <w:lvl w:ilvl="6">
      <w:start w:val="1"/>
      <w:numFmt w:val="decimal"/>
      <w:isLgl/>
      <w:lvlText w:val="%1.%2.%3.%4.%5.%6.%7."/>
      <w:lvlJc w:val="left"/>
      <w:pPr>
        <w:ind w:left="3960" w:hanging="1440"/>
      </w:p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</w:lvl>
  </w:abstractNum>
  <w:abstractNum w:abstractNumId="16" w15:restartNumberingAfterBreak="0">
    <w:nsid w:val="66797D9C"/>
    <w:multiLevelType w:val="hybridMultilevel"/>
    <w:tmpl w:val="F41C5704"/>
    <w:lvl w:ilvl="0" w:tplc="9674580A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68803880"/>
    <w:multiLevelType w:val="multilevel"/>
    <w:tmpl w:val="39BC3776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2"/>
      <w:numFmt w:val="decimal"/>
      <w:isLgl/>
      <w:lvlText w:val="%1.%2."/>
      <w:lvlJc w:val="left"/>
      <w:pPr>
        <w:ind w:left="1489" w:hanging="420"/>
      </w:pPr>
      <w:rPr>
        <w:rFonts w:eastAsia="Times New Roman"/>
        <w:b w:val="0"/>
        <w:i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eastAsia="Times New Roman"/>
        <w:b w:val="0"/>
        <w:i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eastAsia="Times New Roman"/>
        <w:b w:val="0"/>
        <w:i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eastAsia="Times New Roman"/>
        <w:b w:val="0"/>
        <w:i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eastAsia="Times New Roman"/>
        <w:b w:val="0"/>
        <w:i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eastAsia="Times New Roman"/>
        <w:b w:val="0"/>
        <w:i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eastAsia="Times New Roman"/>
        <w:b w:val="0"/>
        <w:i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eastAsia="Times New Roman"/>
        <w:b w:val="0"/>
        <w:i/>
      </w:rPr>
    </w:lvl>
  </w:abstractNum>
  <w:abstractNum w:abstractNumId="18" w15:restartNumberingAfterBreak="0">
    <w:nsid w:val="6B450E4E"/>
    <w:multiLevelType w:val="hybridMultilevel"/>
    <w:tmpl w:val="DE68BEA8"/>
    <w:lvl w:ilvl="0" w:tplc="34BA1512">
      <w:start w:val="1"/>
      <w:numFmt w:val="bullet"/>
      <w:lvlText w:val="˗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71E6539B"/>
    <w:multiLevelType w:val="hybridMultilevel"/>
    <w:tmpl w:val="3D0C5B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63B07E3"/>
    <w:multiLevelType w:val="hybridMultilevel"/>
    <w:tmpl w:val="7B8E9C4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63002E"/>
    <w:multiLevelType w:val="hybridMultilevel"/>
    <w:tmpl w:val="24785D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2"/>
  </w:num>
  <w:num w:numId="6">
    <w:abstractNumId w:val="12"/>
  </w:num>
  <w:num w:numId="7">
    <w:abstractNumId w:val="18"/>
  </w:num>
  <w:num w:numId="8">
    <w:abstractNumId w:val="18"/>
  </w:num>
  <w:num w:numId="9">
    <w:abstractNumId w:val="10"/>
  </w:num>
  <w:num w:numId="1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</w:num>
  <w:num w:numId="1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6"/>
  </w:num>
  <w:num w:numId="14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7"/>
  </w:num>
  <w:num w:numId="16">
    <w:abstractNumId w:val="17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0"/>
  </w:num>
  <w:num w:numId="24">
    <w:abstractNumId w:val="0"/>
  </w:num>
  <w:num w:numId="25">
    <w:abstractNumId w:val="20"/>
  </w:num>
  <w:num w:numId="26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"/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3"/>
  </w:num>
  <w:num w:numId="3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4"/>
  </w:num>
  <w:num w:numId="3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"/>
  </w:num>
  <w:num w:numId="3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19"/>
  </w:num>
  <w:num w:numId="3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"/>
  </w:num>
  <w:num w:numId="4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6"/>
  </w:num>
  <w:num w:numId="4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9"/>
  </w:num>
  <w:num w:numId="4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4502"/>
    <w:rsid w:val="002824E9"/>
    <w:rsid w:val="00282FE6"/>
    <w:rsid w:val="00304502"/>
    <w:rsid w:val="00326836"/>
    <w:rsid w:val="003D0B3F"/>
    <w:rsid w:val="004307E8"/>
    <w:rsid w:val="00561DC5"/>
    <w:rsid w:val="00626296"/>
    <w:rsid w:val="0065420E"/>
    <w:rsid w:val="006C2F12"/>
    <w:rsid w:val="00761143"/>
    <w:rsid w:val="008379AD"/>
    <w:rsid w:val="00A15316"/>
    <w:rsid w:val="00AD30C8"/>
    <w:rsid w:val="00AE5E55"/>
    <w:rsid w:val="00BA03DF"/>
    <w:rsid w:val="00D54D2D"/>
    <w:rsid w:val="00DC0DDC"/>
    <w:rsid w:val="00DD09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723E0-3274-458A-B2E2-CA43679B49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D0B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D0B3F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D09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D091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D0B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D0B3F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styleId="a5">
    <w:name w:val="Hyperlink"/>
    <w:basedOn w:val="a0"/>
    <w:uiPriority w:val="99"/>
    <w:semiHidden/>
    <w:unhideWhenUsed/>
    <w:rsid w:val="003D0B3F"/>
    <w:rPr>
      <w:color w:val="0000FF" w:themeColor="hyperlink"/>
      <w:u w:val="single"/>
    </w:rPr>
  </w:style>
  <w:style w:type="character" w:styleId="a6">
    <w:name w:val="FollowedHyperlink"/>
    <w:basedOn w:val="a0"/>
    <w:uiPriority w:val="99"/>
    <w:semiHidden/>
    <w:unhideWhenUsed/>
    <w:rsid w:val="003D0B3F"/>
    <w:rPr>
      <w:color w:val="800080" w:themeColor="followedHyperlink"/>
      <w:u w:val="single"/>
    </w:rPr>
  </w:style>
  <w:style w:type="paragraph" w:customStyle="1" w:styleId="msonormal0">
    <w:name w:val="msonormal"/>
    <w:basedOn w:val="a"/>
    <w:uiPriority w:val="99"/>
    <w:semiHidden/>
    <w:rsid w:val="003D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semiHidden/>
    <w:unhideWhenUsed/>
    <w:rsid w:val="003D0B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annotation text"/>
    <w:basedOn w:val="a"/>
    <w:link w:val="a9"/>
    <w:uiPriority w:val="99"/>
    <w:semiHidden/>
    <w:unhideWhenUsed/>
    <w:rsid w:val="003D0B3F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3D0B3F"/>
    <w:rPr>
      <w:rFonts w:ascii="Calibri" w:eastAsia="Calibri" w:hAnsi="Calibri" w:cs="Times New Roman"/>
      <w:sz w:val="20"/>
      <w:szCs w:val="20"/>
    </w:rPr>
  </w:style>
  <w:style w:type="paragraph" w:styleId="aa">
    <w:name w:val="header"/>
    <w:basedOn w:val="a"/>
    <w:link w:val="ab"/>
    <w:uiPriority w:val="99"/>
    <w:unhideWhenUsed/>
    <w:rsid w:val="003D0B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b">
    <w:name w:val="Верхний колонтитул Знак"/>
    <w:basedOn w:val="a0"/>
    <w:link w:val="aa"/>
    <w:uiPriority w:val="99"/>
    <w:rsid w:val="003D0B3F"/>
    <w:rPr>
      <w:rFonts w:ascii="Calibri" w:eastAsia="Calibri" w:hAnsi="Calibri" w:cs="Times New Roman"/>
    </w:rPr>
  </w:style>
  <w:style w:type="paragraph" w:styleId="ac">
    <w:name w:val="footer"/>
    <w:basedOn w:val="a"/>
    <w:link w:val="ad"/>
    <w:uiPriority w:val="99"/>
    <w:unhideWhenUsed/>
    <w:rsid w:val="003D0B3F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Нижний колонтитул Знак"/>
    <w:basedOn w:val="a0"/>
    <w:link w:val="ac"/>
    <w:uiPriority w:val="99"/>
    <w:rsid w:val="003D0B3F"/>
    <w:rPr>
      <w:rFonts w:ascii="Calibri" w:eastAsia="Calibri" w:hAnsi="Calibri" w:cs="Times New Roman"/>
    </w:rPr>
  </w:style>
  <w:style w:type="paragraph" w:styleId="ae">
    <w:name w:val="Body Text"/>
    <w:basedOn w:val="a"/>
    <w:link w:val="af"/>
    <w:uiPriority w:val="99"/>
    <w:semiHidden/>
    <w:unhideWhenUsed/>
    <w:rsid w:val="003D0B3F"/>
    <w:pPr>
      <w:widowControl w:val="0"/>
      <w:snapToGrid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uiPriority w:val="99"/>
    <w:semiHidden/>
    <w:rsid w:val="003D0B3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0">
    <w:name w:val="annotation subject"/>
    <w:basedOn w:val="a8"/>
    <w:next w:val="a8"/>
    <w:link w:val="af1"/>
    <w:uiPriority w:val="99"/>
    <w:semiHidden/>
    <w:unhideWhenUsed/>
    <w:rsid w:val="003D0B3F"/>
    <w:rPr>
      <w:b/>
      <w:bCs/>
    </w:rPr>
  </w:style>
  <w:style w:type="character" w:customStyle="1" w:styleId="af1">
    <w:name w:val="Тема примечания Знак"/>
    <w:basedOn w:val="a9"/>
    <w:link w:val="af0"/>
    <w:uiPriority w:val="99"/>
    <w:semiHidden/>
    <w:rsid w:val="003D0B3F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2">
    <w:name w:val="Абзац списка Знак"/>
    <w:link w:val="af3"/>
    <w:uiPriority w:val="34"/>
    <w:locked/>
    <w:rsid w:val="003D0B3F"/>
  </w:style>
  <w:style w:type="paragraph" w:styleId="af3">
    <w:name w:val="List Paragraph"/>
    <w:basedOn w:val="a"/>
    <w:link w:val="af2"/>
    <w:uiPriority w:val="34"/>
    <w:qFormat/>
    <w:rsid w:val="003D0B3F"/>
    <w:pPr>
      <w:spacing w:after="160" w:line="256" w:lineRule="auto"/>
      <w:ind w:left="720"/>
      <w:contextualSpacing/>
    </w:pPr>
  </w:style>
  <w:style w:type="paragraph" w:customStyle="1" w:styleId="Default">
    <w:name w:val="Default"/>
    <w:uiPriority w:val="99"/>
    <w:semiHidden/>
    <w:rsid w:val="003D0B3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customStyle="1" w:styleId="ConsPlusNormal">
    <w:name w:val="ConsPlusNormal"/>
    <w:uiPriority w:val="99"/>
    <w:semiHidden/>
    <w:rsid w:val="003D0B3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4">
    <w:name w:val="annotation reference"/>
    <w:basedOn w:val="a0"/>
    <w:uiPriority w:val="99"/>
    <w:semiHidden/>
    <w:unhideWhenUsed/>
    <w:rsid w:val="003D0B3F"/>
    <w:rPr>
      <w:sz w:val="16"/>
      <w:szCs w:val="16"/>
    </w:rPr>
  </w:style>
  <w:style w:type="character" w:customStyle="1" w:styleId="apple-converted-space">
    <w:name w:val="apple-converted-space"/>
    <w:basedOn w:val="a0"/>
    <w:rsid w:val="003D0B3F"/>
  </w:style>
  <w:style w:type="table" w:styleId="af5">
    <w:name w:val="Table Grid"/>
    <w:basedOn w:val="a1"/>
    <w:uiPriority w:val="59"/>
    <w:rsid w:val="003D0B3F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uiPriority w:val="59"/>
    <w:rsid w:val="003D0B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36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biblio-online.ru/book/metodologiya-i-metody-nauchnogo-issledovaniya-437120" TargetMode="External"/><Relationship Id="rId18" Type="http://schemas.openxmlformats.org/officeDocument/2006/relationships/hyperlink" Target="https://www.biblio-online.ru/book/metodologiya-nauchnogo-poznaniya-434162" TargetMode="External"/><Relationship Id="rId26" Type="http://schemas.openxmlformats.org/officeDocument/2006/relationships/hyperlink" Target="https://biblio-online.ru/viewer/osnovy-nauchnoy-deyatelnosti-studenta-magisterskaya-dissertaciya-442041" TargetMode="External"/><Relationship Id="rId39" Type="http://schemas.openxmlformats.org/officeDocument/2006/relationships/hyperlink" Target="https://www.biblio-online.ru/bcode/431675" TargetMode="External"/><Relationship Id="rId21" Type="http://schemas.openxmlformats.org/officeDocument/2006/relationships/hyperlink" Target="https://www.biblio-online.ru/book/metodologiya-nauchnyh-issledovaniy-432110" TargetMode="External"/><Relationship Id="rId34" Type="http://schemas.openxmlformats.org/officeDocument/2006/relationships/hyperlink" Target="https://biblio-online.ru/viewer/metodologiya-nauchnyh-issledovaniy-433084" TargetMode="External"/><Relationship Id="rId42" Type="http://schemas.openxmlformats.org/officeDocument/2006/relationships/hyperlink" Target="https://www.lingvolive.com/ru-ru" TargetMode="External"/><Relationship Id="rId47" Type="http://schemas.openxmlformats.org/officeDocument/2006/relationships/hyperlink" Target="http://biblioclub.ru/index.php?page=book&amp;id=463339" TargetMode="External"/><Relationship Id="rId50" Type="http://schemas.openxmlformats.org/officeDocument/2006/relationships/hyperlink" Target="http://biblioclub.ru/index.php?page=book&amp;id=496112" TargetMode="External"/><Relationship Id="rId55" Type="http://schemas.openxmlformats.org/officeDocument/2006/relationships/hyperlink" Target="https://ito.osu.ru/files/monograf_dyrdina_zaporojko.pdf" TargetMode="External"/><Relationship Id="rId63" Type="http://schemas.openxmlformats.org/officeDocument/2006/relationships/theme" Target="theme/theme1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hyperlink" Target="https://www.biblio-online.ru/book/nauchnye-issledovaniya-v-professionalnoy-deyatelnosti-psihologo-pedagogicheskogo-napravleniya-444814" TargetMode="External"/><Relationship Id="rId20" Type="http://schemas.openxmlformats.org/officeDocument/2006/relationships/hyperlink" Target="file:///D:\&#1040;&#1091;&#1076;&#1080;&#1090;\44.04.02_&#1055;&#1055;&#1054;&#1056;&#1055;&#1053;&#1054;\3++\44.04.02%20&#1055;&#1055;&#1054;%20&#1055;&#1055;&#1054;&#1056;&#1055;&#1053;%20(&#1060;&#1043;&#1054;&#1057;%203++).%20&#1044;&#1086;&#1082;&#1091;&#1084;&#1077;&#1085;&#1090;&#1099;%20&#1076;&#1083;&#1103;%20&#1072;&#1082;&#1082;&#1088;&#1077;&#1076;&#1080;&#1090;&#1072;&#1094;&#1080;&#1080;\&#1055;&#1088;&#1086;&#1075;&#1088;&#1072;&#1084;&#1084;&#1099;%20&#1084;&#1086;&#1076;&#1091;&#1083;&#1077;&#1081;%20%20&#1089;&#1086;%20&#1089;&#1082;&#1072;&#1085;&#1072;&#1084;&#1080;%2044.04.02%20&#1055;&#1055;&#1054;%20&#1055;&#1055;&#1054;&#1056;&#1055;&#1053;%20(&#1060;&#1043;&#1054;&#1057;%203++)\%20&#1052;&#1086;&#1089;&#1082;&#1074;&#1072;" TargetMode="External"/><Relationship Id="rId29" Type="http://schemas.openxmlformats.org/officeDocument/2006/relationships/hyperlink" Target="https://biblio-online.ru/book/osnovy-nauchno-pedagogicheskogo-issledovaniya-430008" TargetMode="External"/><Relationship Id="rId41" Type="http://schemas.openxmlformats.org/officeDocument/2006/relationships/hyperlink" Target="http://biblioclub.ru/index.php?page=book&amp;id=487978" TargetMode="External"/><Relationship Id="rId54" Type="http://schemas.openxmlformats.org/officeDocument/2006/relationships/hyperlink" Target="https://nsportal.ru/detskiy-sad/raznoe/2017/05/09/elektronnye-obrazovatelnye-resursy-dlya-doshkolnikov" TargetMode="External"/><Relationship Id="rId62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biblio-online.ru/adv-search/get?scientific_school=46FD7BE0-8E0A-4DE0-9B42-82B9F20475C5" TargetMode="External"/><Relationship Id="rId24" Type="http://schemas.openxmlformats.org/officeDocument/2006/relationships/hyperlink" Target="https://biblio-online.ru/viewer/filosofiya-nauki-v-2-ch-chast-2-437712" TargetMode="External"/><Relationship Id="rId32" Type="http://schemas.openxmlformats.org/officeDocument/2006/relationships/hyperlink" Target="https://biblio-online.ru/viewer/kultura-rechi-nauchnaya-rech-434624" TargetMode="External"/><Relationship Id="rId37" Type="http://schemas.openxmlformats.org/officeDocument/2006/relationships/hyperlink" Target="https://edu.mininuniver.ru/course/view.php?id=1056" TargetMode="External"/><Relationship Id="rId40" Type="http://schemas.openxmlformats.org/officeDocument/2006/relationships/hyperlink" Target="https://www.biblio-online.ru/bcode/442210" TargetMode="External"/><Relationship Id="rId45" Type="http://schemas.openxmlformats.org/officeDocument/2006/relationships/hyperlink" Target="http://biblioclub.ru/index.php?page=book&amp;id=457341" TargetMode="External"/><Relationship Id="rId53" Type="http://schemas.openxmlformats.org/officeDocument/2006/relationships/hyperlink" Target="https://www.biblio-online.ru/bcode/437244" TargetMode="External"/><Relationship Id="rId58" Type="http://schemas.openxmlformats.org/officeDocument/2006/relationships/hyperlink" Target="http://biblioclub.ru/index.php?page=book&amp;id=119433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biblio-online.ru/book/nauchnye-issledovaniya-v-professionalnoy-deyatelnosti-psihologo-pedagogicheskogo-napravleniya-444814" TargetMode="External"/><Relationship Id="rId23" Type="http://schemas.openxmlformats.org/officeDocument/2006/relationships/hyperlink" Target="https://biblio-online.ru/viewer/filosofiya-obrazovaniya-441385" TargetMode="External"/><Relationship Id="rId28" Type="http://schemas.openxmlformats.org/officeDocument/2006/relationships/hyperlink" Target="https://biblio-online.ru/viewer/akademicheskoe-pismo-process-produkt-i-praktika-433128" TargetMode="External"/><Relationship Id="rId36" Type="http://schemas.openxmlformats.org/officeDocument/2006/relationships/hyperlink" Target="http://biblioclub.ru/index.php?page=book&amp;id=439238" TargetMode="External"/><Relationship Id="rId49" Type="http://schemas.openxmlformats.org/officeDocument/2006/relationships/hyperlink" Target="http://biblioclub.ru/index.php?page=book&amp;id=444641" TargetMode="External"/><Relationship Id="rId57" Type="http://schemas.openxmlformats.org/officeDocument/2006/relationships/hyperlink" Target="http://biblioclub.ru/index.php?page=book&amp;id=494876" TargetMode="External"/><Relationship Id="rId61" Type="http://schemas.openxmlformats.org/officeDocument/2006/relationships/hyperlink" Target="https://www.studmed.ru/koleganova-gg-etika-i-psihologiya-delovogo-obscheniya_e2e7190920a.html" TargetMode="External"/><Relationship Id="rId10" Type="http://schemas.openxmlformats.org/officeDocument/2006/relationships/hyperlink" Target="https://www.biblio-online.ru/book/metodologiya-i-metody-nauchnogo-issledovaniya-438292" TargetMode="External"/><Relationship Id="rId19" Type="http://schemas.openxmlformats.org/officeDocument/2006/relationships/hyperlink" Target="https://www.biblio-online.ru/book/metodologiya-nauchnyh-issledovaniy-432110" TargetMode="External"/><Relationship Id="rId31" Type="http://schemas.openxmlformats.org/officeDocument/2006/relationships/hyperlink" Target="https://biblio-online.ru/viewer/osnovy-nauchnoy-deyatelnosti-studenta-magisterskaya-dissertaciya-442041" TargetMode="External"/><Relationship Id="rId44" Type="http://schemas.openxmlformats.org/officeDocument/2006/relationships/hyperlink" Target="http://lingvopro.abbyyonline.com/ru" TargetMode="External"/><Relationship Id="rId52" Type="http://schemas.openxmlformats.org/officeDocument/2006/relationships/hyperlink" Target="http://biblioclub.ru/index.php?page=book&amp;id=499905" TargetMode="External"/><Relationship Id="rId60" Type="http://schemas.openxmlformats.org/officeDocument/2006/relationships/hyperlink" Target="https://www.studmed.ru/lavrinenko-vn-red-psihologiya-i-etika-delovogo-obscheniya_17d5c4e8482.html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yperlink" Target="https://www.biblio-online.ru/book/metodologiya-i-metody-nauchnogo-issledovaniya-437120" TargetMode="External"/><Relationship Id="rId22" Type="http://schemas.openxmlformats.org/officeDocument/2006/relationships/hyperlink" Target="https://edu.mininuniver.ru/course/view.php?id=720" TargetMode="External"/><Relationship Id="rId27" Type="http://schemas.openxmlformats.org/officeDocument/2006/relationships/hyperlink" Target="https://biblio-online.ru/viewer/kultura-rechi-nauchnaya-rech-434624" TargetMode="External"/><Relationship Id="rId30" Type="http://schemas.openxmlformats.org/officeDocument/2006/relationships/hyperlink" Target="https://biblio-online.ru/viewer/filosofiya-i-metodologiya-nauki-441278" TargetMode="External"/><Relationship Id="rId35" Type="http://schemas.openxmlformats.org/officeDocument/2006/relationships/hyperlink" Target="http://biblioclub.ru/index.php?page=book&amp;id=363683" TargetMode="External"/><Relationship Id="rId43" Type="http://schemas.openxmlformats.org/officeDocument/2006/relationships/hyperlink" Target="http://oxforddictionaries.com" TargetMode="External"/><Relationship Id="rId48" Type="http://schemas.openxmlformats.org/officeDocument/2006/relationships/hyperlink" Target="http://biblioclub.ru/index.php?page=book&amp;id=472076" TargetMode="External"/><Relationship Id="rId56" Type="http://schemas.openxmlformats.org/officeDocument/2006/relationships/hyperlink" Target="https://nsportal.ru/nachalnaya-shkola/materialy-mo/2014/12/09/ispolzovanie-informatsionno-kommunikatsionnykh-tekhnologiy" TargetMode="External"/><Relationship Id="rId8" Type="http://schemas.openxmlformats.org/officeDocument/2006/relationships/image" Target="media/image2.jpeg"/><Relationship Id="rId51" Type="http://schemas.openxmlformats.org/officeDocument/2006/relationships/hyperlink" Target="https://www.biblio-online.ru/bcode/441937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www.biblio-online.ru/book/metodologiya-nauchnyh-issledovaniy-438362" TargetMode="External"/><Relationship Id="rId17" Type="http://schemas.openxmlformats.org/officeDocument/2006/relationships/hyperlink" Target="https://www.biblio-online.ru/book/metodologiya-nauchnogo-poznaniya-434162" TargetMode="External"/><Relationship Id="rId25" Type="http://schemas.openxmlformats.org/officeDocument/2006/relationships/hyperlink" Target="https://biblio-online.ru/viewer/filosofiya-nauki-izbrannye-raboty-437537" TargetMode="External"/><Relationship Id="rId33" Type="http://schemas.openxmlformats.org/officeDocument/2006/relationships/hyperlink" Target="https://biblio-online.ru/viewer/akademicheskoe-pismo-process-produkt-i-praktika-433128" TargetMode="External"/><Relationship Id="rId38" Type="http://schemas.openxmlformats.org/officeDocument/2006/relationships/hyperlink" Target="https://www.biblio-online.ru/bcode/433465" TargetMode="External"/><Relationship Id="rId46" Type="http://schemas.openxmlformats.org/officeDocument/2006/relationships/hyperlink" Target="http://biblioclub.ru/index.php?page=book&amp;id=428016" TargetMode="External"/><Relationship Id="rId59" Type="http://schemas.openxmlformats.org/officeDocument/2006/relationships/hyperlink" Target="https://www.studmed.ru/korobkova-sn-etika-delovogo-obscheniya-sbornik-prakticheskih-zadach_81dcc06196a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11482</Words>
  <Characters>65452</Characters>
  <Application>Microsoft Office Word</Application>
  <DocSecurity>0</DocSecurity>
  <Lines>545</Lines>
  <Paragraphs>153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sys_admin</cp:lastModifiedBy>
  <cp:revision>14</cp:revision>
  <cp:lastPrinted>2019-07-29T09:44:00Z</cp:lastPrinted>
  <dcterms:created xsi:type="dcterms:W3CDTF">2019-07-02T10:03:00Z</dcterms:created>
  <dcterms:modified xsi:type="dcterms:W3CDTF">2020-08-26T18:31:00Z</dcterms:modified>
</cp:coreProperties>
</file>